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31" w:rsidRDefault="00A50431">
      <w:pPr>
        <w:rPr>
          <w:b/>
          <w:sz w:val="48"/>
          <w:lang w:val="en-US"/>
        </w:rPr>
      </w:pPr>
    </w:p>
    <w:p w:rsidR="003560C2" w:rsidRPr="00611FCE" w:rsidRDefault="00611FCE" w:rsidP="00A50431">
      <w:pPr>
        <w:jc w:val="center"/>
        <w:rPr>
          <w:b/>
          <w:sz w:val="72"/>
          <w:lang w:val="en-US"/>
        </w:rPr>
      </w:pPr>
      <w:r w:rsidRPr="00611FCE">
        <w:rPr>
          <w:b/>
          <w:sz w:val="72"/>
          <w:lang w:val="en-US"/>
        </w:rPr>
        <w:t>Adult</w:t>
      </w:r>
    </w:p>
    <w:p w:rsidR="003560C2" w:rsidRPr="00611FCE" w:rsidRDefault="0018156A" w:rsidP="00A50431">
      <w:pPr>
        <w:jc w:val="center"/>
        <w:rPr>
          <w:b/>
          <w:sz w:val="72"/>
          <w:lang w:val="en-US"/>
        </w:rPr>
      </w:pPr>
      <w:r w:rsidRPr="00611FCE">
        <w:rPr>
          <w:b/>
          <w:sz w:val="72"/>
          <w:lang w:val="en-US"/>
        </w:rPr>
        <w:t>Separation</w:t>
      </w:r>
    </w:p>
    <w:p w:rsidR="003560C2" w:rsidRPr="00611FCE" w:rsidRDefault="003560C2" w:rsidP="00A50431">
      <w:pPr>
        <w:jc w:val="center"/>
        <w:rPr>
          <w:b/>
          <w:sz w:val="72"/>
          <w:lang w:val="en-US"/>
        </w:rPr>
      </w:pPr>
      <w:r w:rsidRPr="00611FCE">
        <w:rPr>
          <w:b/>
          <w:sz w:val="72"/>
          <w:lang w:val="en-US"/>
        </w:rPr>
        <w:t>Protocol</w:t>
      </w:r>
    </w:p>
    <w:p w:rsidR="00B56897" w:rsidRPr="00611FCE" w:rsidRDefault="003560C2" w:rsidP="00A50431">
      <w:pPr>
        <w:jc w:val="center"/>
        <w:rPr>
          <w:b/>
          <w:sz w:val="72"/>
          <w:lang w:val="en-US"/>
        </w:rPr>
      </w:pPr>
      <w:r w:rsidRPr="00611FCE">
        <w:rPr>
          <w:b/>
          <w:noProof/>
          <w:sz w:val="48"/>
          <w:lang w:val="en-US"/>
        </w:rPr>
        <w:drawing>
          <wp:anchor distT="0" distB="0" distL="114300" distR="114300" simplePos="0" relativeHeight="251660288" behindDoc="0" locked="0" layoutInCell="1" allowOverlap="1" wp14:anchorId="623FED7A" wp14:editId="49865216">
            <wp:simplePos x="0" y="0"/>
            <wp:positionH relativeFrom="column">
              <wp:posOffset>0</wp:posOffset>
            </wp:positionH>
            <wp:positionV relativeFrom="paragraph">
              <wp:posOffset>721994</wp:posOffset>
            </wp:positionV>
            <wp:extent cx="3810000" cy="2695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_Fotobewerking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2695" cy="2696981"/>
                    </a:xfrm>
                    <a:prstGeom prst="rect">
                      <a:avLst/>
                    </a:prstGeom>
                  </pic:spPr>
                </pic:pic>
              </a:graphicData>
            </a:graphic>
            <wp14:sizeRelH relativeFrom="margin">
              <wp14:pctWidth>0</wp14:pctWidth>
            </wp14:sizeRelH>
            <wp14:sizeRelV relativeFrom="margin">
              <wp14:pctHeight>0</wp14:pctHeight>
            </wp14:sizeRelV>
          </wp:anchor>
        </w:drawing>
      </w:r>
      <w:r w:rsidRPr="00611FCE">
        <w:rPr>
          <w:b/>
          <w:sz w:val="72"/>
          <w:lang w:val="en-US"/>
        </w:rPr>
        <w:t xml:space="preserve">Using </w:t>
      </w:r>
      <w:r w:rsidR="00735D89" w:rsidRPr="00611FCE">
        <w:rPr>
          <w:b/>
          <w:sz w:val="72"/>
          <w:lang w:val="en-US"/>
        </w:rPr>
        <w:t>CES-7</w:t>
      </w:r>
      <w:r w:rsidR="00B56897" w:rsidRPr="00611FCE">
        <w:rPr>
          <w:b/>
          <w:sz w:val="72"/>
          <w:lang w:val="en-US"/>
        </w:rPr>
        <w:t>00</w:t>
      </w:r>
      <w:r w:rsidRPr="00611FCE">
        <w:rPr>
          <w:b/>
          <w:sz w:val="72"/>
          <w:lang w:val="en-US"/>
        </w:rPr>
        <w:t>/5000</w:t>
      </w:r>
    </w:p>
    <w:p w:rsidR="00A50431" w:rsidRDefault="00A50431">
      <w:pPr>
        <w:rPr>
          <w:b/>
          <w:sz w:val="48"/>
          <w:lang w:val="en-US"/>
        </w:rPr>
      </w:pPr>
    </w:p>
    <w:p w:rsidR="00A50431" w:rsidRDefault="003560C2" w:rsidP="00735D89">
      <w:pPr>
        <w:jc w:val="center"/>
        <w:rPr>
          <w:b/>
          <w:sz w:val="48"/>
          <w:lang w:val="en-US"/>
        </w:rPr>
      </w:pPr>
      <w:r>
        <w:rPr>
          <w:b/>
          <w:noProof/>
          <w:sz w:val="48"/>
          <w:lang w:val="en-US"/>
        </w:rPr>
        <w:drawing>
          <wp:anchor distT="0" distB="0" distL="114300" distR="114300" simplePos="0" relativeHeight="251658239" behindDoc="0" locked="0" layoutInCell="1" allowOverlap="1" wp14:anchorId="5AA6D06C" wp14:editId="4C96A97B">
            <wp:simplePos x="0" y="0"/>
            <wp:positionH relativeFrom="column">
              <wp:posOffset>1857375</wp:posOffset>
            </wp:positionH>
            <wp:positionV relativeFrom="paragraph">
              <wp:posOffset>1369695</wp:posOffset>
            </wp:positionV>
            <wp:extent cx="3867785" cy="2898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Filters render 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7785" cy="2898140"/>
                    </a:xfrm>
                    <a:prstGeom prst="rect">
                      <a:avLst/>
                    </a:prstGeom>
                  </pic:spPr>
                </pic:pic>
              </a:graphicData>
            </a:graphic>
            <wp14:sizeRelH relativeFrom="margin">
              <wp14:pctWidth>0</wp14:pctWidth>
            </wp14:sizeRelH>
            <wp14:sizeRelV relativeFrom="margin">
              <wp14:pctHeight>0</wp14:pctHeight>
            </wp14:sizeRelV>
          </wp:anchor>
        </w:drawing>
      </w:r>
      <w:r w:rsidR="00A50431">
        <w:rPr>
          <w:b/>
          <w:sz w:val="48"/>
          <w:lang w:val="en-US"/>
        </w:rPr>
        <w:br w:type="page"/>
      </w:r>
    </w:p>
    <w:p w:rsidR="003560C2" w:rsidRDefault="003560C2" w:rsidP="008C41C2">
      <w:pPr>
        <w:ind w:left="360" w:hanging="360"/>
        <w:rPr>
          <w:b/>
          <w:sz w:val="24"/>
          <w:szCs w:val="20"/>
          <w:lang w:val="en-US"/>
        </w:rPr>
      </w:pPr>
    </w:p>
    <w:p w:rsidR="00AC02BA" w:rsidRDefault="00AC02BA" w:rsidP="008C41C2">
      <w:pPr>
        <w:ind w:left="360" w:hanging="360"/>
        <w:rPr>
          <w:b/>
          <w:sz w:val="24"/>
          <w:szCs w:val="20"/>
          <w:lang w:val="en-US"/>
        </w:rPr>
      </w:pPr>
      <w:r w:rsidRPr="00AC02BA">
        <w:rPr>
          <w:b/>
          <w:noProof/>
          <w:sz w:val="24"/>
          <w:szCs w:val="20"/>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182880</wp:posOffset>
                </wp:positionV>
                <wp:extent cx="649605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25400">
                          <a:solidFill>
                            <a:srgbClr val="FF0000"/>
                          </a:solidFill>
                          <a:miter lim="800000"/>
                          <a:headEnd/>
                          <a:tailEnd/>
                        </a:ln>
                      </wps:spPr>
                      <wps:txbx>
                        <w:txbxContent>
                          <w:p w:rsidR="00AC02BA" w:rsidRDefault="00AC02BA" w:rsidP="00F14DE0">
                            <w:pPr>
                              <w:spacing w:after="0"/>
                              <w:ind w:left="360" w:hanging="360"/>
                              <w:rPr>
                                <w:b/>
                                <w:sz w:val="24"/>
                                <w:szCs w:val="20"/>
                                <w:lang w:val="en-US"/>
                              </w:rPr>
                            </w:pPr>
                            <w:r>
                              <w:rPr>
                                <w:b/>
                                <w:sz w:val="24"/>
                                <w:szCs w:val="20"/>
                                <w:lang w:val="en-US"/>
                              </w:rPr>
                              <w:t>Warning:</w:t>
                            </w:r>
                          </w:p>
                          <w:p w:rsidR="00AC02BA" w:rsidRPr="00AC02BA" w:rsidRDefault="00AC02BA" w:rsidP="00AC02BA">
                            <w:pPr>
                              <w:pStyle w:val="ListParagraph"/>
                              <w:numPr>
                                <w:ilvl w:val="0"/>
                                <w:numId w:val="26"/>
                              </w:numPr>
                              <w:rPr>
                                <w:sz w:val="20"/>
                                <w:szCs w:val="20"/>
                                <w:lang w:val="en-US"/>
                              </w:rPr>
                            </w:pPr>
                            <w:r w:rsidRPr="00AC02BA">
                              <w:rPr>
                                <w:sz w:val="20"/>
                                <w:szCs w:val="20"/>
                                <w:lang w:val="en-US"/>
                              </w:rPr>
                              <w:t>Make sure to prot</w:t>
                            </w:r>
                            <w:r w:rsidR="003560C2">
                              <w:rPr>
                                <w:sz w:val="20"/>
                                <w:szCs w:val="20"/>
                                <w:lang w:val="en-US"/>
                              </w:rPr>
                              <w:t>ect the filters when not in use</w:t>
                            </w:r>
                            <w:r w:rsidRPr="00AC02BA">
                              <w:rPr>
                                <w:sz w:val="20"/>
                                <w:szCs w:val="20"/>
                                <w:lang w:val="en-US"/>
                              </w:rPr>
                              <w:t xml:space="preserve">. </w:t>
                            </w:r>
                          </w:p>
                          <w:p w:rsidR="00AC02BA" w:rsidRDefault="00AC02BA" w:rsidP="00AC02BA">
                            <w:pPr>
                              <w:pStyle w:val="ListParagraph"/>
                              <w:numPr>
                                <w:ilvl w:val="0"/>
                                <w:numId w:val="26"/>
                              </w:numPr>
                              <w:rPr>
                                <w:sz w:val="20"/>
                                <w:szCs w:val="20"/>
                                <w:lang w:val="en-US"/>
                              </w:rPr>
                            </w:pPr>
                            <w:r w:rsidRPr="00AC02BA">
                              <w:rPr>
                                <w:sz w:val="20"/>
                                <w:szCs w:val="20"/>
                                <w:lang w:val="en-US"/>
                              </w:rPr>
                              <w:t>W</w:t>
                            </w:r>
                            <w:r>
                              <w:rPr>
                                <w:sz w:val="20"/>
                                <w:szCs w:val="20"/>
                                <w:lang w:val="en-US"/>
                              </w:rPr>
                              <w:t xml:space="preserve">hen working with </w:t>
                            </w:r>
                            <w:r w:rsidRPr="00AC02BA">
                              <w:rPr>
                                <w:sz w:val="20"/>
                                <w:szCs w:val="20"/>
                                <w:lang w:val="en-US"/>
                              </w:rPr>
                              <w:t>pipette</w:t>
                            </w:r>
                            <w:r>
                              <w:rPr>
                                <w:sz w:val="20"/>
                                <w:szCs w:val="20"/>
                                <w:lang w:val="en-US"/>
                              </w:rPr>
                              <w:t>s</w:t>
                            </w:r>
                            <w:r w:rsidRPr="00AC02BA">
                              <w:rPr>
                                <w:sz w:val="20"/>
                                <w:szCs w:val="20"/>
                                <w:lang w:val="en-US"/>
                              </w:rPr>
                              <w:t>, be careful not to puncture the filters.</w:t>
                            </w:r>
                          </w:p>
                          <w:p w:rsidR="00AC02BA" w:rsidRPr="00AC02BA" w:rsidRDefault="00AC02BA" w:rsidP="00AC02BA">
                            <w:pPr>
                              <w:pStyle w:val="ListParagraph"/>
                              <w:numPr>
                                <w:ilvl w:val="0"/>
                                <w:numId w:val="26"/>
                              </w:numPr>
                              <w:rPr>
                                <w:sz w:val="20"/>
                                <w:szCs w:val="20"/>
                                <w:lang w:val="en-US"/>
                              </w:rPr>
                            </w:pPr>
                            <w:r w:rsidRPr="00AC02BA">
                              <w:rPr>
                                <w:sz w:val="20"/>
                                <w:szCs w:val="20"/>
                                <w:lang w:val="en-US"/>
                              </w:rPr>
                              <w:t>Before use, please read the general instructions</w:t>
                            </w:r>
                            <w:r>
                              <w:rPr>
                                <w:sz w:val="20"/>
                                <w:szCs w:val="20"/>
                                <w:lang w:val="en-US"/>
                              </w:rPr>
                              <w:t>.</w:t>
                            </w:r>
                            <w:r w:rsidRPr="00AC02BA">
                              <w:rPr>
                                <w:sz w:val="20"/>
                                <w:szCs w:val="20"/>
                                <w:lang w:val="en-US"/>
                              </w:rPr>
                              <w:t xml:space="preserve">   </w:t>
                            </w:r>
                          </w:p>
                          <w:p w:rsidR="00AC02BA" w:rsidRPr="00AC02BA" w:rsidRDefault="00AC02BA" w:rsidP="00F14DE0">
                            <w:pPr>
                              <w:spacing w:after="0"/>
                              <w:ind w:left="360" w:hanging="360"/>
                              <w:rPr>
                                <w:b/>
                                <w:sz w:val="24"/>
                                <w:szCs w:val="20"/>
                                <w:lang w:val="en-US"/>
                              </w:rPr>
                            </w:pPr>
                            <w:r w:rsidRPr="00AC02BA">
                              <w:rPr>
                                <w:b/>
                                <w:sz w:val="24"/>
                                <w:szCs w:val="20"/>
                                <w:lang w:val="en-US"/>
                              </w:rPr>
                              <w:t>Preparation:</w:t>
                            </w:r>
                          </w:p>
                          <w:p w:rsidR="00AC02BA" w:rsidRPr="007437DD" w:rsidRDefault="00AC02BA" w:rsidP="00AC02BA">
                            <w:pPr>
                              <w:pStyle w:val="ListParagraph"/>
                              <w:numPr>
                                <w:ilvl w:val="0"/>
                                <w:numId w:val="27"/>
                              </w:numPr>
                              <w:rPr>
                                <w:rFonts w:cs="Arial"/>
                                <w:sz w:val="20"/>
                                <w:szCs w:val="20"/>
                                <w:lang w:val="en-US"/>
                              </w:rPr>
                            </w:pPr>
                            <w:r w:rsidRPr="007437DD">
                              <w:rPr>
                                <w:rFonts w:cs="Arial"/>
                                <w:sz w:val="20"/>
                                <w:szCs w:val="20"/>
                                <w:lang w:val="en-US"/>
                              </w:rPr>
                              <w:t>Sterilize the filters, funnel</w:t>
                            </w:r>
                            <w:r>
                              <w:rPr>
                                <w:rFonts w:cs="Arial"/>
                                <w:sz w:val="20"/>
                                <w:szCs w:val="20"/>
                                <w:lang w:val="en-US"/>
                              </w:rPr>
                              <w:t xml:space="preserve">, </w:t>
                            </w:r>
                            <w:r w:rsidRPr="007437DD">
                              <w:rPr>
                                <w:rFonts w:cs="Arial"/>
                                <w:sz w:val="20"/>
                                <w:szCs w:val="20"/>
                                <w:lang w:val="en-US"/>
                              </w:rPr>
                              <w:t xml:space="preserve">crystallizing dish, </w:t>
                            </w:r>
                            <w:proofErr w:type="spellStart"/>
                            <w:r>
                              <w:rPr>
                                <w:rFonts w:cs="Arial"/>
                                <w:sz w:val="20"/>
                                <w:szCs w:val="20"/>
                                <w:lang w:val="en-US"/>
                              </w:rPr>
                              <w:t>etc</w:t>
                            </w:r>
                            <w:proofErr w:type="spellEnd"/>
                            <w:r>
                              <w:rPr>
                                <w:rFonts w:cs="Arial"/>
                                <w:sz w:val="20"/>
                                <w:szCs w:val="20"/>
                                <w:lang w:val="en-US"/>
                              </w:rPr>
                              <w:t xml:space="preserve">, </w:t>
                            </w:r>
                            <w:r w:rsidRPr="007437DD">
                              <w:rPr>
                                <w:rFonts w:cs="Arial"/>
                                <w:sz w:val="20"/>
                                <w:szCs w:val="20"/>
                                <w:lang w:val="en-US"/>
                              </w:rPr>
                              <w:t>with 70% ethanol and rinse once with sterile</w:t>
                            </w:r>
                            <w:r>
                              <w:rPr>
                                <w:rFonts w:cs="Arial"/>
                                <w:sz w:val="20"/>
                                <w:szCs w:val="20"/>
                                <w:lang w:val="en-US"/>
                              </w:rPr>
                              <w:t xml:space="preserve">, demi water or </w:t>
                            </w:r>
                            <w:r w:rsidR="008479AE">
                              <w:rPr>
                                <w:rFonts w:cs="Arial"/>
                                <w:sz w:val="20"/>
                                <w:szCs w:val="20"/>
                                <w:lang w:val="en-US"/>
                              </w:rPr>
                              <w:t>S-Medium</w:t>
                            </w:r>
                            <w:r w:rsidRPr="007437DD">
                              <w:rPr>
                                <w:rFonts w:cs="Arial"/>
                                <w:sz w:val="20"/>
                                <w:szCs w:val="20"/>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51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" strokecolor="red" strokeweight="2pt">
                <v:textbox style="mso-fit-shape-to-text:t">
                  <w:txbxContent>
                    <w:p w:rsidR="00AC02BA" w:rsidRDefault="00AC02BA" w:rsidP="00F14DE0">
                      <w:pPr>
                        <w:spacing w:after="0"/>
                        <w:ind w:left="360" w:hanging="360"/>
                        <w:rPr>
                          <w:b/>
                          <w:sz w:val="24"/>
                          <w:szCs w:val="20"/>
                          <w:lang w:val="en-US"/>
                        </w:rPr>
                      </w:pPr>
                      <w:r>
                        <w:rPr>
                          <w:b/>
                          <w:sz w:val="24"/>
                          <w:szCs w:val="20"/>
                          <w:lang w:val="en-US"/>
                        </w:rPr>
                        <w:t>Warning:</w:t>
                      </w:r>
                    </w:p>
                    <w:p w:rsidR="00AC02BA" w:rsidRPr="00AC02BA" w:rsidRDefault="00AC02BA" w:rsidP="00AC02BA">
                      <w:pPr>
                        <w:pStyle w:val="ListParagraph"/>
                        <w:numPr>
                          <w:ilvl w:val="0"/>
                          <w:numId w:val="26"/>
                        </w:numPr>
                        <w:rPr>
                          <w:sz w:val="20"/>
                          <w:szCs w:val="20"/>
                          <w:lang w:val="en-US"/>
                        </w:rPr>
                      </w:pPr>
                      <w:r w:rsidRPr="00AC02BA">
                        <w:rPr>
                          <w:sz w:val="20"/>
                          <w:szCs w:val="20"/>
                          <w:lang w:val="en-US"/>
                        </w:rPr>
                        <w:t>Make sure to prot</w:t>
                      </w:r>
                      <w:r w:rsidR="003560C2">
                        <w:rPr>
                          <w:sz w:val="20"/>
                          <w:szCs w:val="20"/>
                          <w:lang w:val="en-US"/>
                        </w:rPr>
                        <w:t>ect the filters when not in use</w:t>
                      </w:r>
                      <w:r w:rsidRPr="00AC02BA">
                        <w:rPr>
                          <w:sz w:val="20"/>
                          <w:szCs w:val="20"/>
                          <w:lang w:val="en-US"/>
                        </w:rPr>
                        <w:t xml:space="preserve">. </w:t>
                      </w:r>
                    </w:p>
                    <w:p w:rsidR="00AC02BA" w:rsidRDefault="00AC02BA" w:rsidP="00AC02BA">
                      <w:pPr>
                        <w:pStyle w:val="ListParagraph"/>
                        <w:numPr>
                          <w:ilvl w:val="0"/>
                          <w:numId w:val="26"/>
                        </w:numPr>
                        <w:rPr>
                          <w:sz w:val="20"/>
                          <w:szCs w:val="20"/>
                          <w:lang w:val="en-US"/>
                        </w:rPr>
                      </w:pPr>
                      <w:r w:rsidRPr="00AC02BA">
                        <w:rPr>
                          <w:sz w:val="20"/>
                          <w:szCs w:val="20"/>
                          <w:lang w:val="en-US"/>
                        </w:rPr>
                        <w:t>W</w:t>
                      </w:r>
                      <w:r>
                        <w:rPr>
                          <w:sz w:val="20"/>
                          <w:szCs w:val="20"/>
                          <w:lang w:val="en-US"/>
                        </w:rPr>
                        <w:t xml:space="preserve">hen working with </w:t>
                      </w:r>
                      <w:r w:rsidRPr="00AC02BA">
                        <w:rPr>
                          <w:sz w:val="20"/>
                          <w:szCs w:val="20"/>
                          <w:lang w:val="en-US"/>
                        </w:rPr>
                        <w:t>pipette</w:t>
                      </w:r>
                      <w:r>
                        <w:rPr>
                          <w:sz w:val="20"/>
                          <w:szCs w:val="20"/>
                          <w:lang w:val="en-US"/>
                        </w:rPr>
                        <w:t>s</w:t>
                      </w:r>
                      <w:r w:rsidRPr="00AC02BA">
                        <w:rPr>
                          <w:sz w:val="20"/>
                          <w:szCs w:val="20"/>
                          <w:lang w:val="en-US"/>
                        </w:rPr>
                        <w:t>, be careful not to puncture the filters.</w:t>
                      </w:r>
                    </w:p>
                    <w:p w:rsidR="00AC02BA" w:rsidRPr="00AC02BA" w:rsidRDefault="00AC02BA" w:rsidP="00AC02BA">
                      <w:pPr>
                        <w:pStyle w:val="ListParagraph"/>
                        <w:numPr>
                          <w:ilvl w:val="0"/>
                          <w:numId w:val="26"/>
                        </w:numPr>
                        <w:rPr>
                          <w:sz w:val="20"/>
                          <w:szCs w:val="20"/>
                          <w:lang w:val="en-US"/>
                        </w:rPr>
                      </w:pPr>
                      <w:r w:rsidRPr="00AC02BA">
                        <w:rPr>
                          <w:sz w:val="20"/>
                          <w:szCs w:val="20"/>
                          <w:lang w:val="en-US"/>
                        </w:rPr>
                        <w:t>Before use, please read the general instructions</w:t>
                      </w:r>
                      <w:r>
                        <w:rPr>
                          <w:sz w:val="20"/>
                          <w:szCs w:val="20"/>
                          <w:lang w:val="en-US"/>
                        </w:rPr>
                        <w:t>.</w:t>
                      </w:r>
                      <w:r w:rsidRPr="00AC02BA">
                        <w:rPr>
                          <w:sz w:val="20"/>
                          <w:szCs w:val="20"/>
                          <w:lang w:val="en-US"/>
                        </w:rPr>
                        <w:t xml:space="preserve">   </w:t>
                      </w:r>
                    </w:p>
                    <w:p w:rsidR="00AC02BA" w:rsidRPr="00AC02BA" w:rsidRDefault="00AC02BA" w:rsidP="00F14DE0">
                      <w:pPr>
                        <w:spacing w:after="0"/>
                        <w:ind w:left="360" w:hanging="360"/>
                        <w:rPr>
                          <w:b/>
                          <w:sz w:val="24"/>
                          <w:szCs w:val="20"/>
                          <w:lang w:val="en-US"/>
                        </w:rPr>
                      </w:pPr>
                      <w:r w:rsidRPr="00AC02BA">
                        <w:rPr>
                          <w:b/>
                          <w:sz w:val="24"/>
                          <w:szCs w:val="20"/>
                          <w:lang w:val="en-US"/>
                        </w:rPr>
                        <w:t>Preparation:</w:t>
                      </w:r>
                    </w:p>
                    <w:p w:rsidR="00AC02BA" w:rsidRPr="007437DD" w:rsidRDefault="00AC02BA" w:rsidP="00AC02BA">
                      <w:pPr>
                        <w:pStyle w:val="ListParagraph"/>
                        <w:numPr>
                          <w:ilvl w:val="0"/>
                          <w:numId w:val="27"/>
                        </w:numPr>
                        <w:rPr>
                          <w:rFonts w:cs="Arial"/>
                          <w:sz w:val="20"/>
                          <w:szCs w:val="20"/>
                          <w:lang w:val="en-US"/>
                        </w:rPr>
                      </w:pPr>
                      <w:r w:rsidRPr="007437DD">
                        <w:rPr>
                          <w:rFonts w:cs="Arial"/>
                          <w:sz w:val="20"/>
                          <w:szCs w:val="20"/>
                          <w:lang w:val="en-US"/>
                        </w:rPr>
                        <w:t>Sterilize the filters, funnel</w:t>
                      </w:r>
                      <w:r>
                        <w:rPr>
                          <w:rFonts w:cs="Arial"/>
                          <w:sz w:val="20"/>
                          <w:szCs w:val="20"/>
                          <w:lang w:val="en-US"/>
                        </w:rPr>
                        <w:t xml:space="preserve">, </w:t>
                      </w:r>
                      <w:r w:rsidRPr="007437DD">
                        <w:rPr>
                          <w:rFonts w:cs="Arial"/>
                          <w:sz w:val="20"/>
                          <w:szCs w:val="20"/>
                          <w:lang w:val="en-US"/>
                        </w:rPr>
                        <w:t xml:space="preserve">crystallizing dish, </w:t>
                      </w:r>
                      <w:proofErr w:type="spellStart"/>
                      <w:r>
                        <w:rPr>
                          <w:rFonts w:cs="Arial"/>
                          <w:sz w:val="20"/>
                          <w:szCs w:val="20"/>
                          <w:lang w:val="en-US"/>
                        </w:rPr>
                        <w:t>etc</w:t>
                      </w:r>
                      <w:proofErr w:type="spellEnd"/>
                      <w:r>
                        <w:rPr>
                          <w:rFonts w:cs="Arial"/>
                          <w:sz w:val="20"/>
                          <w:szCs w:val="20"/>
                          <w:lang w:val="en-US"/>
                        </w:rPr>
                        <w:t xml:space="preserve">, </w:t>
                      </w:r>
                      <w:r w:rsidRPr="007437DD">
                        <w:rPr>
                          <w:rFonts w:cs="Arial"/>
                          <w:sz w:val="20"/>
                          <w:szCs w:val="20"/>
                          <w:lang w:val="en-US"/>
                        </w:rPr>
                        <w:t>with 70% ethanol and rinse once with sterile</w:t>
                      </w:r>
                      <w:r>
                        <w:rPr>
                          <w:rFonts w:cs="Arial"/>
                          <w:sz w:val="20"/>
                          <w:szCs w:val="20"/>
                          <w:lang w:val="en-US"/>
                        </w:rPr>
                        <w:t xml:space="preserve">, demi water or </w:t>
                      </w:r>
                      <w:r w:rsidR="008479AE">
                        <w:rPr>
                          <w:rFonts w:cs="Arial"/>
                          <w:sz w:val="20"/>
                          <w:szCs w:val="20"/>
                          <w:lang w:val="en-US"/>
                        </w:rPr>
                        <w:t>S-Medium</w:t>
                      </w:r>
                      <w:r w:rsidRPr="007437DD">
                        <w:rPr>
                          <w:rFonts w:cs="Arial"/>
                          <w:sz w:val="20"/>
                          <w:szCs w:val="20"/>
                          <w:lang w:val="en-US"/>
                        </w:rPr>
                        <w:t xml:space="preserve">.  </w:t>
                      </w:r>
                    </w:p>
                  </w:txbxContent>
                </v:textbox>
                <w10:wrap type="square" anchorx="margin"/>
              </v:shape>
            </w:pict>
          </mc:Fallback>
        </mc:AlternateContent>
      </w:r>
    </w:p>
    <w:p w:rsidR="003560C2" w:rsidRDefault="003560C2" w:rsidP="003560C2">
      <w:pPr>
        <w:ind w:left="360" w:right="926" w:firstLine="360"/>
        <w:jc w:val="center"/>
        <w:rPr>
          <w:b/>
          <w:sz w:val="24"/>
          <w:szCs w:val="20"/>
          <w:lang w:val="en-US"/>
        </w:rPr>
      </w:pPr>
      <w:r>
        <w:rPr>
          <w:b/>
          <w:sz w:val="24"/>
          <w:szCs w:val="20"/>
          <w:lang w:val="en-US"/>
        </w:rPr>
        <w:t xml:space="preserve">This protocol is written </w:t>
      </w:r>
      <w:r w:rsidR="00611FCE">
        <w:rPr>
          <w:b/>
          <w:sz w:val="24"/>
          <w:szCs w:val="20"/>
          <w:lang w:val="en-US"/>
        </w:rPr>
        <w:t>to separate Adults from offspring</w:t>
      </w:r>
      <w:r w:rsidR="0018156A">
        <w:rPr>
          <w:b/>
          <w:sz w:val="24"/>
          <w:szCs w:val="20"/>
          <w:lang w:val="en-US"/>
        </w:rPr>
        <w:t xml:space="preserve"> </w:t>
      </w:r>
      <w:r w:rsidR="0018156A" w:rsidRPr="0018156A">
        <w:rPr>
          <w:b/>
          <w:sz w:val="24"/>
          <w:szCs w:val="20"/>
          <w:vertAlign w:val="superscript"/>
          <w:lang w:val="en-US"/>
        </w:rPr>
        <w:t>*</w:t>
      </w:r>
    </w:p>
    <w:p w:rsidR="0070517C" w:rsidRPr="002A4C76" w:rsidRDefault="003560C2">
      <w:pPr>
        <w:rPr>
          <w:b/>
          <w:sz w:val="20"/>
          <w:szCs w:val="20"/>
          <w:u w:val="single"/>
          <w:lang w:val="en-US"/>
        </w:rPr>
      </w:pPr>
      <w:r w:rsidRPr="002A4C76">
        <w:rPr>
          <w:b/>
          <w:sz w:val="20"/>
          <w:szCs w:val="20"/>
          <w:u w:val="single"/>
          <w:lang w:val="en-US"/>
        </w:rPr>
        <w:t xml:space="preserve">CES-700 </w:t>
      </w:r>
      <w:r w:rsidR="0070517C" w:rsidRPr="002A4C76">
        <w:rPr>
          <w:b/>
          <w:sz w:val="20"/>
          <w:szCs w:val="20"/>
          <w:u w:val="single"/>
          <w:lang w:val="en-US"/>
        </w:rPr>
        <w:t>Protocol:</w:t>
      </w:r>
    </w:p>
    <w:p w:rsidR="000311E5" w:rsidRPr="007437DD" w:rsidRDefault="00832224" w:rsidP="004002D2">
      <w:pPr>
        <w:spacing w:after="0"/>
        <w:rPr>
          <w:rFonts w:cs="Arial"/>
          <w:b/>
          <w:sz w:val="20"/>
          <w:szCs w:val="20"/>
          <w:lang w:val="en-US"/>
        </w:rPr>
      </w:pPr>
      <w:r w:rsidRPr="007437DD">
        <w:rPr>
          <w:rFonts w:cs="Arial"/>
          <w:b/>
          <w:sz w:val="20"/>
          <w:szCs w:val="20"/>
          <w:lang w:val="en-US"/>
        </w:rPr>
        <w:t>A:</w:t>
      </w:r>
      <w:r w:rsidR="000311E5" w:rsidRPr="007437DD">
        <w:rPr>
          <w:rFonts w:cs="Arial"/>
          <w:b/>
          <w:sz w:val="20"/>
          <w:szCs w:val="20"/>
          <w:lang w:val="en-US"/>
        </w:rPr>
        <w:t xml:space="preserve"> </w:t>
      </w:r>
      <w:r w:rsidR="00597BC7">
        <w:rPr>
          <w:rFonts w:cs="Arial"/>
          <w:b/>
          <w:sz w:val="20"/>
          <w:szCs w:val="20"/>
          <w:lang w:val="en-US"/>
        </w:rPr>
        <w:t xml:space="preserve">  </w:t>
      </w:r>
      <w:r w:rsidR="000311E5" w:rsidRPr="007437DD">
        <w:rPr>
          <w:rFonts w:cs="Arial"/>
          <w:b/>
          <w:sz w:val="20"/>
          <w:szCs w:val="20"/>
          <w:lang w:val="en-US"/>
        </w:rPr>
        <w:t xml:space="preserve"> </w:t>
      </w:r>
      <w:r w:rsidR="00611FCE" w:rsidRPr="007437DD">
        <w:rPr>
          <w:rFonts w:cs="Arial"/>
          <w:b/>
          <w:sz w:val="20"/>
          <w:szCs w:val="20"/>
          <w:lang w:val="en-US"/>
        </w:rPr>
        <w:t>S</w:t>
      </w:r>
      <w:r w:rsidR="00611FCE">
        <w:rPr>
          <w:rFonts w:cs="Arial"/>
          <w:b/>
          <w:sz w:val="20"/>
          <w:szCs w:val="20"/>
          <w:lang w:val="en-US"/>
        </w:rPr>
        <w:t>eparating Adults from offspring</w:t>
      </w:r>
    </w:p>
    <w:p w:rsidR="00A575DA" w:rsidRDefault="00DE0B1C" w:rsidP="00D870E5">
      <w:pPr>
        <w:pStyle w:val="ListParagraph"/>
        <w:numPr>
          <w:ilvl w:val="0"/>
          <w:numId w:val="13"/>
        </w:numPr>
        <w:ind w:left="360"/>
        <w:rPr>
          <w:rFonts w:cs="Arial"/>
          <w:sz w:val="20"/>
          <w:szCs w:val="20"/>
          <w:lang w:val="en-US"/>
        </w:rPr>
      </w:pPr>
      <w:r w:rsidRPr="00A575DA">
        <w:rPr>
          <w:rFonts w:cs="Arial"/>
          <w:sz w:val="20"/>
          <w:szCs w:val="20"/>
          <w:lang w:val="en-US"/>
        </w:rPr>
        <w:t>P</w:t>
      </w:r>
      <w:r w:rsidR="00FA6322" w:rsidRPr="00A575DA">
        <w:rPr>
          <w:rFonts w:cs="Arial"/>
          <w:sz w:val="20"/>
          <w:szCs w:val="20"/>
          <w:lang w:val="en-US"/>
        </w:rPr>
        <w:t xml:space="preserve">lace the </w:t>
      </w:r>
      <w:r w:rsidR="00F14DE0">
        <w:rPr>
          <w:rFonts w:cs="Arial"/>
          <w:sz w:val="20"/>
          <w:szCs w:val="20"/>
          <w:lang w:val="en-US"/>
        </w:rPr>
        <w:t>“S</w:t>
      </w:r>
      <w:r w:rsidR="00FA6322" w:rsidRPr="00A575DA">
        <w:rPr>
          <w:rFonts w:cs="Arial"/>
          <w:sz w:val="20"/>
          <w:szCs w:val="20"/>
          <w:lang w:val="en-US"/>
        </w:rPr>
        <w:t>tabilization filte</w:t>
      </w:r>
      <w:r w:rsidR="001E697D" w:rsidRPr="00A575DA">
        <w:rPr>
          <w:rFonts w:cs="Arial"/>
          <w:sz w:val="20"/>
          <w:szCs w:val="20"/>
          <w:lang w:val="en-US"/>
        </w:rPr>
        <w:t>r</w:t>
      </w:r>
      <w:r w:rsidR="00F14DE0">
        <w:rPr>
          <w:rFonts w:cs="Arial"/>
          <w:sz w:val="20"/>
          <w:szCs w:val="20"/>
          <w:lang w:val="en-US"/>
        </w:rPr>
        <w:t>”</w:t>
      </w:r>
      <w:r w:rsidR="001E697D" w:rsidRPr="00A575DA">
        <w:rPr>
          <w:rFonts w:cs="Arial"/>
          <w:sz w:val="20"/>
          <w:szCs w:val="20"/>
          <w:lang w:val="en-US"/>
        </w:rPr>
        <w:t xml:space="preserve"> in </w:t>
      </w:r>
      <w:r w:rsidR="000623EA">
        <w:rPr>
          <w:rFonts w:cs="Arial"/>
          <w:sz w:val="20"/>
          <w:szCs w:val="20"/>
          <w:lang w:val="en-US"/>
        </w:rPr>
        <w:t>a large (2</w:t>
      </w:r>
      <w:r w:rsidR="00735D89">
        <w:rPr>
          <w:rFonts w:cs="Arial"/>
          <w:sz w:val="20"/>
          <w:szCs w:val="20"/>
          <w:lang w:val="en-US"/>
        </w:rPr>
        <w:t>00mL or more) crystalizing dish</w:t>
      </w:r>
      <w:r w:rsidR="00A575DA">
        <w:rPr>
          <w:rFonts w:cs="Arial"/>
          <w:sz w:val="20"/>
          <w:szCs w:val="20"/>
          <w:lang w:val="en-US"/>
        </w:rPr>
        <w:t>.</w:t>
      </w:r>
    </w:p>
    <w:p w:rsidR="00A575DA" w:rsidRDefault="00A575DA" w:rsidP="00D870E5">
      <w:pPr>
        <w:pStyle w:val="ListParagraph"/>
        <w:numPr>
          <w:ilvl w:val="0"/>
          <w:numId w:val="13"/>
        </w:numPr>
        <w:ind w:left="360"/>
        <w:rPr>
          <w:rFonts w:cs="Arial"/>
          <w:sz w:val="20"/>
          <w:szCs w:val="20"/>
          <w:lang w:val="en-US"/>
        </w:rPr>
      </w:pPr>
      <w:r>
        <w:rPr>
          <w:rFonts w:cs="Arial"/>
          <w:sz w:val="20"/>
          <w:szCs w:val="20"/>
          <w:lang w:val="en-US"/>
        </w:rPr>
        <w:t xml:space="preserve">Transfer the worms to </w:t>
      </w:r>
      <w:r w:rsidR="00611FCE">
        <w:rPr>
          <w:rFonts w:cs="Arial"/>
          <w:sz w:val="20"/>
          <w:szCs w:val="20"/>
          <w:lang w:val="en-US"/>
        </w:rPr>
        <w:t xml:space="preserve">the </w:t>
      </w:r>
      <w:r w:rsidR="00F14DE0">
        <w:rPr>
          <w:rFonts w:cs="Arial"/>
          <w:sz w:val="20"/>
          <w:szCs w:val="20"/>
          <w:lang w:val="en-US"/>
        </w:rPr>
        <w:t>“</w:t>
      </w:r>
      <w:r>
        <w:rPr>
          <w:rFonts w:cs="Arial"/>
          <w:sz w:val="20"/>
          <w:szCs w:val="20"/>
          <w:lang w:val="en-US"/>
        </w:rPr>
        <w:t>Stabilization Filter</w:t>
      </w:r>
      <w:r w:rsidR="00F14DE0">
        <w:rPr>
          <w:rFonts w:cs="Arial"/>
          <w:sz w:val="20"/>
          <w:szCs w:val="20"/>
          <w:lang w:val="en-US"/>
        </w:rPr>
        <w:t>”</w:t>
      </w:r>
      <w:r>
        <w:rPr>
          <w:rFonts w:cs="Arial"/>
          <w:sz w:val="20"/>
          <w:szCs w:val="20"/>
          <w:lang w:val="en-US"/>
        </w:rPr>
        <w:t xml:space="preserve"> with glass pipet.</w:t>
      </w:r>
    </w:p>
    <w:p w:rsidR="000311E5" w:rsidRDefault="008E143F" w:rsidP="008479AE">
      <w:pPr>
        <w:pStyle w:val="ListParagraph"/>
        <w:numPr>
          <w:ilvl w:val="0"/>
          <w:numId w:val="13"/>
        </w:numPr>
        <w:ind w:left="360"/>
        <w:rPr>
          <w:rFonts w:cs="Arial"/>
          <w:sz w:val="20"/>
          <w:szCs w:val="20"/>
          <w:lang w:val="en-US"/>
        </w:rPr>
      </w:pPr>
      <w:r>
        <w:rPr>
          <w:rFonts w:cs="Arial"/>
          <w:sz w:val="20"/>
          <w:szCs w:val="20"/>
          <w:lang w:val="en-US"/>
        </w:rPr>
        <w:t>R</w:t>
      </w:r>
      <w:r w:rsidR="00CE313A">
        <w:rPr>
          <w:rFonts w:cs="Arial"/>
          <w:sz w:val="20"/>
          <w:szCs w:val="20"/>
          <w:lang w:val="en-US"/>
        </w:rPr>
        <w:t xml:space="preserve">inse the </w:t>
      </w:r>
      <w:r w:rsidR="0070517C" w:rsidRPr="007437DD">
        <w:rPr>
          <w:rFonts w:cs="Arial"/>
          <w:sz w:val="20"/>
          <w:szCs w:val="20"/>
          <w:lang w:val="en-US"/>
        </w:rPr>
        <w:t>worms in the stabil</w:t>
      </w:r>
      <w:r w:rsidR="00832224" w:rsidRPr="007437DD">
        <w:rPr>
          <w:rFonts w:cs="Arial"/>
          <w:sz w:val="20"/>
          <w:szCs w:val="20"/>
          <w:lang w:val="en-US"/>
        </w:rPr>
        <w:t>ization filter</w:t>
      </w:r>
      <w:r w:rsidR="00CE313A">
        <w:rPr>
          <w:rFonts w:cs="Arial"/>
          <w:sz w:val="20"/>
          <w:szCs w:val="20"/>
          <w:lang w:val="en-US"/>
        </w:rPr>
        <w:t xml:space="preserve"> w</w:t>
      </w:r>
      <w:r w:rsidR="0070517C" w:rsidRPr="007437DD">
        <w:rPr>
          <w:rFonts w:cs="Arial"/>
          <w:sz w:val="20"/>
          <w:szCs w:val="20"/>
          <w:lang w:val="en-US"/>
        </w:rPr>
        <w:t xml:space="preserve">ith sterile </w:t>
      </w:r>
      <w:r w:rsidR="008479AE" w:rsidRPr="008479AE">
        <w:rPr>
          <w:rFonts w:cs="Arial"/>
          <w:sz w:val="20"/>
          <w:szCs w:val="20"/>
          <w:lang w:val="en-US"/>
        </w:rPr>
        <w:t xml:space="preserve">water or S Medium </w:t>
      </w:r>
      <w:r w:rsidR="00611FCE">
        <w:rPr>
          <w:rFonts w:cs="Arial"/>
          <w:sz w:val="20"/>
          <w:szCs w:val="20"/>
          <w:lang w:val="en-US"/>
        </w:rPr>
        <w:t>in order to remove most debris, etc</w:t>
      </w:r>
      <w:r w:rsidR="00F14DE0">
        <w:rPr>
          <w:rFonts w:cs="Arial"/>
          <w:sz w:val="20"/>
          <w:szCs w:val="20"/>
          <w:lang w:val="en-US"/>
        </w:rPr>
        <w:t>.</w:t>
      </w:r>
    </w:p>
    <w:p w:rsidR="00A8105D" w:rsidRPr="00A8105D" w:rsidRDefault="00A8105D" w:rsidP="00A8105D">
      <w:pPr>
        <w:pStyle w:val="ListParagraph"/>
        <w:numPr>
          <w:ilvl w:val="0"/>
          <w:numId w:val="13"/>
        </w:numPr>
        <w:ind w:left="360"/>
        <w:rPr>
          <w:rFonts w:cs="Arial"/>
          <w:sz w:val="20"/>
          <w:szCs w:val="20"/>
          <w:lang w:val="en-US"/>
        </w:rPr>
      </w:pPr>
      <w:r w:rsidRPr="00A8105D">
        <w:rPr>
          <w:rFonts w:cs="Arial"/>
          <w:sz w:val="20"/>
          <w:szCs w:val="20"/>
          <w:lang w:val="en-US"/>
        </w:rPr>
        <w:t>Add  ~10ml S</w:t>
      </w:r>
      <w:r w:rsidR="008479AE">
        <w:rPr>
          <w:rFonts w:cs="Arial"/>
          <w:sz w:val="20"/>
          <w:szCs w:val="20"/>
          <w:lang w:val="en-US"/>
        </w:rPr>
        <w:t xml:space="preserve"> Medium</w:t>
      </w:r>
      <w:r w:rsidRPr="00A8105D">
        <w:rPr>
          <w:rFonts w:cs="Arial"/>
          <w:sz w:val="20"/>
          <w:szCs w:val="20"/>
          <w:lang w:val="en-US"/>
        </w:rPr>
        <w:t xml:space="preserve"> into a clean ~20mL  glass crystalizing dish.  A 50mm crystalizing dish as supplied can be used.</w:t>
      </w:r>
    </w:p>
    <w:p w:rsidR="00A8105D" w:rsidRPr="00A8105D" w:rsidRDefault="00A8105D" w:rsidP="00A8105D">
      <w:pPr>
        <w:pStyle w:val="ListParagraph"/>
        <w:numPr>
          <w:ilvl w:val="0"/>
          <w:numId w:val="13"/>
        </w:numPr>
        <w:ind w:left="360"/>
        <w:rPr>
          <w:rFonts w:cs="Arial"/>
          <w:sz w:val="20"/>
          <w:szCs w:val="20"/>
          <w:lang w:val="en-US"/>
        </w:rPr>
      </w:pPr>
      <w:r w:rsidRPr="00A8105D">
        <w:rPr>
          <w:rFonts w:cs="Arial"/>
          <w:sz w:val="20"/>
          <w:szCs w:val="20"/>
          <w:lang w:val="en-US"/>
        </w:rPr>
        <w:t>Slightly tilt the dish an</w:t>
      </w:r>
      <w:r>
        <w:rPr>
          <w:rFonts w:cs="Arial"/>
          <w:sz w:val="20"/>
          <w:szCs w:val="20"/>
          <w:lang w:val="en-US"/>
        </w:rPr>
        <w:t>d filter and slowly place the “Stabilization f</w:t>
      </w:r>
      <w:r w:rsidRPr="00A8105D">
        <w:rPr>
          <w:rFonts w:cs="Arial"/>
          <w:sz w:val="20"/>
          <w:szCs w:val="20"/>
          <w:lang w:val="en-US"/>
        </w:rPr>
        <w:t xml:space="preserve">ilter” </w:t>
      </w:r>
      <w:r w:rsidR="00611FCE">
        <w:rPr>
          <w:rFonts w:cs="Arial"/>
          <w:sz w:val="20"/>
          <w:szCs w:val="20"/>
          <w:lang w:val="en-US"/>
        </w:rPr>
        <w:t xml:space="preserve">and its content </w:t>
      </w:r>
      <w:r w:rsidRPr="00A8105D">
        <w:rPr>
          <w:rFonts w:cs="Arial"/>
          <w:sz w:val="20"/>
          <w:szCs w:val="20"/>
          <w:lang w:val="en-US"/>
        </w:rPr>
        <w:t xml:space="preserve">in the dish with </w:t>
      </w:r>
      <w:r w:rsidR="000623EA" w:rsidRPr="00A8105D">
        <w:rPr>
          <w:rFonts w:cs="Arial"/>
          <w:sz w:val="20"/>
          <w:szCs w:val="20"/>
          <w:lang w:val="en-US"/>
        </w:rPr>
        <w:t>M9</w:t>
      </w:r>
      <w:r w:rsidR="000623EA">
        <w:rPr>
          <w:rFonts w:cs="Arial"/>
          <w:sz w:val="20"/>
          <w:szCs w:val="20"/>
          <w:lang w:val="en-US"/>
        </w:rPr>
        <w:t>/</w:t>
      </w:r>
      <w:r w:rsidR="000623EA" w:rsidRPr="00A8105D">
        <w:rPr>
          <w:rFonts w:cs="Arial"/>
          <w:sz w:val="20"/>
          <w:szCs w:val="20"/>
          <w:lang w:val="en-US"/>
        </w:rPr>
        <w:t xml:space="preserve"> S</w:t>
      </w:r>
      <w:r w:rsidR="000623EA">
        <w:rPr>
          <w:rFonts w:cs="Arial"/>
          <w:sz w:val="20"/>
          <w:szCs w:val="20"/>
          <w:lang w:val="en-US"/>
        </w:rPr>
        <w:t>-media</w:t>
      </w:r>
      <w:r w:rsidRPr="00A8105D">
        <w:rPr>
          <w:rFonts w:cs="Arial"/>
          <w:sz w:val="20"/>
          <w:szCs w:val="20"/>
          <w:lang w:val="en-US"/>
        </w:rPr>
        <w:t>.  Make sure there is no air trapped under the filter!</w:t>
      </w:r>
      <w:r w:rsidR="000623EA">
        <w:rPr>
          <w:rFonts w:cs="Arial"/>
          <w:sz w:val="20"/>
          <w:szCs w:val="20"/>
          <w:lang w:val="en-US"/>
        </w:rPr>
        <w:t xml:space="preserve">  T</w:t>
      </w:r>
      <w:r>
        <w:rPr>
          <w:rFonts w:cs="Arial"/>
          <w:sz w:val="20"/>
          <w:szCs w:val="20"/>
          <w:lang w:val="en-US"/>
        </w:rPr>
        <w:t>here</w:t>
      </w:r>
      <w:r w:rsidR="000623EA">
        <w:rPr>
          <w:rFonts w:cs="Arial"/>
          <w:sz w:val="20"/>
          <w:szCs w:val="20"/>
          <w:lang w:val="en-US"/>
        </w:rPr>
        <w:t xml:space="preserve"> should be</w:t>
      </w:r>
      <w:r>
        <w:rPr>
          <w:rFonts w:cs="Arial"/>
          <w:sz w:val="20"/>
          <w:szCs w:val="20"/>
          <w:lang w:val="en-US"/>
        </w:rPr>
        <w:t xml:space="preserve"> a few millimeters of </w:t>
      </w:r>
      <w:r w:rsidR="008479AE">
        <w:rPr>
          <w:rFonts w:cs="Arial"/>
          <w:sz w:val="20"/>
          <w:szCs w:val="20"/>
          <w:lang w:val="en-US"/>
        </w:rPr>
        <w:t xml:space="preserve"> S Medium</w:t>
      </w:r>
      <w:r>
        <w:rPr>
          <w:rFonts w:cs="Arial"/>
          <w:sz w:val="20"/>
          <w:szCs w:val="20"/>
          <w:lang w:val="en-US"/>
        </w:rPr>
        <w:t xml:space="preserve"> </w:t>
      </w:r>
      <w:r w:rsidRPr="007437DD">
        <w:rPr>
          <w:rFonts w:cs="Arial"/>
          <w:sz w:val="20"/>
          <w:szCs w:val="20"/>
          <w:lang w:val="en-US"/>
        </w:rPr>
        <w:t>above the filter surface</w:t>
      </w:r>
      <w:r w:rsidR="000623EA">
        <w:rPr>
          <w:rFonts w:cs="Arial"/>
          <w:sz w:val="20"/>
          <w:szCs w:val="20"/>
          <w:lang w:val="en-US"/>
        </w:rPr>
        <w:t>.</w:t>
      </w:r>
    </w:p>
    <w:p w:rsidR="00611FCE" w:rsidRDefault="00C305F8" w:rsidP="00611FCE">
      <w:pPr>
        <w:pStyle w:val="ListParagraph"/>
        <w:numPr>
          <w:ilvl w:val="0"/>
          <w:numId w:val="13"/>
        </w:numPr>
        <w:ind w:left="360"/>
        <w:rPr>
          <w:rFonts w:cs="Arial"/>
          <w:sz w:val="20"/>
          <w:szCs w:val="20"/>
          <w:lang w:val="en-US"/>
        </w:rPr>
      </w:pPr>
      <w:r>
        <w:rPr>
          <w:rFonts w:cs="Arial"/>
          <w:sz w:val="20"/>
          <w:szCs w:val="20"/>
          <w:lang w:val="en-US"/>
        </w:rPr>
        <w:t xml:space="preserve">Let the </w:t>
      </w:r>
      <w:r w:rsidR="001E697D" w:rsidRPr="007437DD">
        <w:rPr>
          <w:rFonts w:cs="Arial"/>
          <w:sz w:val="20"/>
          <w:szCs w:val="20"/>
          <w:lang w:val="en-US"/>
        </w:rPr>
        <w:t xml:space="preserve">worms </w:t>
      </w:r>
      <w:r w:rsidR="0070517C" w:rsidRPr="007437DD">
        <w:rPr>
          <w:rFonts w:cs="Arial"/>
          <w:sz w:val="20"/>
          <w:szCs w:val="20"/>
          <w:lang w:val="en-US"/>
        </w:rPr>
        <w:t xml:space="preserve">sediment </w:t>
      </w:r>
      <w:r w:rsidR="00832224" w:rsidRPr="007437DD">
        <w:rPr>
          <w:rFonts w:cs="Arial"/>
          <w:sz w:val="20"/>
          <w:szCs w:val="20"/>
          <w:lang w:val="en-US"/>
        </w:rPr>
        <w:t xml:space="preserve">for </w:t>
      </w:r>
      <w:r w:rsidR="00DE0B1C" w:rsidRPr="007437DD">
        <w:rPr>
          <w:rFonts w:cs="Arial"/>
          <w:sz w:val="20"/>
          <w:szCs w:val="20"/>
          <w:lang w:val="en-US"/>
        </w:rPr>
        <w:t xml:space="preserve">5 </w:t>
      </w:r>
      <w:r w:rsidR="00AC5D47">
        <w:rPr>
          <w:rFonts w:cs="Arial"/>
          <w:sz w:val="20"/>
          <w:szCs w:val="20"/>
          <w:lang w:val="en-US"/>
        </w:rPr>
        <w:t>up to 1</w:t>
      </w:r>
      <w:r w:rsidR="002A4C76">
        <w:rPr>
          <w:rFonts w:cs="Arial"/>
          <w:sz w:val="20"/>
          <w:szCs w:val="20"/>
          <w:lang w:val="en-US"/>
        </w:rPr>
        <w:t>5</w:t>
      </w:r>
      <w:r w:rsidR="00AC5D47">
        <w:rPr>
          <w:rFonts w:cs="Arial"/>
          <w:sz w:val="20"/>
          <w:szCs w:val="20"/>
          <w:lang w:val="en-US"/>
        </w:rPr>
        <w:t xml:space="preserve"> </w:t>
      </w:r>
      <w:r w:rsidR="00DE0B1C" w:rsidRPr="007437DD">
        <w:rPr>
          <w:rFonts w:cs="Arial"/>
          <w:sz w:val="20"/>
          <w:szCs w:val="20"/>
          <w:lang w:val="en-US"/>
        </w:rPr>
        <w:t>minutes</w:t>
      </w:r>
      <w:r w:rsidR="0018156A">
        <w:rPr>
          <w:rFonts w:cs="Arial"/>
          <w:sz w:val="20"/>
          <w:szCs w:val="20"/>
          <w:lang w:val="en-US"/>
        </w:rPr>
        <w:t xml:space="preserve"> (or even longer)</w:t>
      </w:r>
      <w:r w:rsidR="00832224" w:rsidRPr="007437DD">
        <w:rPr>
          <w:rFonts w:cs="Arial"/>
          <w:sz w:val="20"/>
          <w:szCs w:val="20"/>
          <w:lang w:val="en-US"/>
        </w:rPr>
        <w:t>.</w:t>
      </w:r>
    </w:p>
    <w:p w:rsidR="00611FCE" w:rsidRDefault="00611FCE" w:rsidP="00611FCE">
      <w:pPr>
        <w:pStyle w:val="ListParagraph"/>
        <w:numPr>
          <w:ilvl w:val="0"/>
          <w:numId w:val="13"/>
        </w:numPr>
        <w:ind w:left="360"/>
        <w:rPr>
          <w:rFonts w:cs="Arial"/>
          <w:sz w:val="20"/>
          <w:szCs w:val="20"/>
          <w:lang w:val="en-US"/>
        </w:rPr>
      </w:pPr>
      <w:r>
        <w:rPr>
          <w:rFonts w:cs="Arial"/>
          <w:sz w:val="20"/>
          <w:szCs w:val="20"/>
          <w:lang w:val="en-US"/>
        </w:rPr>
        <w:t xml:space="preserve">Tilt the </w:t>
      </w:r>
      <w:r w:rsidR="002A4C76" w:rsidRPr="00611FCE">
        <w:rPr>
          <w:rFonts w:cs="Arial"/>
          <w:sz w:val="20"/>
          <w:szCs w:val="20"/>
          <w:lang w:val="en-US"/>
        </w:rPr>
        <w:t xml:space="preserve">“Stabilization Filter” </w:t>
      </w:r>
      <w:r w:rsidR="0089615C" w:rsidRPr="00611FCE">
        <w:rPr>
          <w:rFonts w:cs="Arial"/>
          <w:sz w:val="20"/>
          <w:szCs w:val="20"/>
          <w:lang w:val="en-US"/>
        </w:rPr>
        <w:t xml:space="preserve">and </w:t>
      </w:r>
      <w:r>
        <w:rPr>
          <w:rFonts w:cs="Arial"/>
          <w:sz w:val="20"/>
          <w:szCs w:val="20"/>
          <w:lang w:val="en-US"/>
        </w:rPr>
        <w:t xml:space="preserve">carefully wash with </w:t>
      </w:r>
      <w:r w:rsidR="0018156A">
        <w:rPr>
          <w:rFonts w:cs="Arial"/>
          <w:sz w:val="20"/>
          <w:szCs w:val="20"/>
          <w:lang w:val="en-US"/>
        </w:rPr>
        <w:t xml:space="preserve">for example </w:t>
      </w:r>
      <w:r>
        <w:rPr>
          <w:rFonts w:cs="Arial"/>
          <w:sz w:val="20"/>
          <w:szCs w:val="20"/>
          <w:lang w:val="en-US"/>
        </w:rPr>
        <w:t xml:space="preserve">a </w:t>
      </w:r>
      <w:proofErr w:type="spellStart"/>
      <w:r>
        <w:rPr>
          <w:rFonts w:cs="Arial"/>
          <w:sz w:val="20"/>
          <w:szCs w:val="20"/>
          <w:lang w:val="en-US"/>
        </w:rPr>
        <w:t>pipet</w:t>
      </w:r>
      <w:proofErr w:type="spellEnd"/>
      <w:r>
        <w:rPr>
          <w:rFonts w:cs="Arial"/>
          <w:sz w:val="20"/>
          <w:szCs w:val="20"/>
          <w:lang w:val="en-US"/>
        </w:rPr>
        <w:t xml:space="preserve"> and clean media the adults to one side of the filter surface. </w:t>
      </w:r>
    </w:p>
    <w:p w:rsidR="0089615C" w:rsidRPr="00611FCE" w:rsidRDefault="00611FCE" w:rsidP="003C3051">
      <w:pPr>
        <w:pStyle w:val="ListParagraph"/>
        <w:numPr>
          <w:ilvl w:val="0"/>
          <w:numId w:val="13"/>
        </w:numPr>
        <w:ind w:left="360"/>
        <w:rPr>
          <w:rFonts w:cs="Arial"/>
          <w:sz w:val="20"/>
          <w:szCs w:val="20"/>
          <w:lang w:val="en-US"/>
        </w:rPr>
      </w:pPr>
      <w:r w:rsidRPr="00611FCE">
        <w:rPr>
          <w:rFonts w:cs="Arial"/>
          <w:sz w:val="20"/>
          <w:szCs w:val="20"/>
          <w:lang w:val="en-US"/>
        </w:rPr>
        <w:t xml:space="preserve">Pipet the adults from the filter and </w:t>
      </w:r>
      <w:r>
        <w:rPr>
          <w:rFonts w:cs="Arial"/>
          <w:sz w:val="20"/>
          <w:szCs w:val="20"/>
          <w:lang w:val="en-US"/>
        </w:rPr>
        <w:t>t</w:t>
      </w:r>
      <w:r w:rsidR="0089615C" w:rsidRPr="00611FCE">
        <w:rPr>
          <w:rFonts w:cs="Arial"/>
          <w:sz w:val="20"/>
          <w:szCs w:val="20"/>
          <w:lang w:val="en-US"/>
        </w:rPr>
        <w:t>ransfer to conical tube</w:t>
      </w:r>
      <w:r w:rsidR="00A074AB" w:rsidRPr="00611FCE">
        <w:rPr>
          <w:rFonts w:cs="Arial"/>
          <w:sz w:val="20"/>
          <w:szCs w:val="20"/>
          <w:lang w:val="en-US"/>
        </w:rPr>
        <w:t>(</w:t>
      </w:r>
      <w:r w:rsidR="0089615C" w:rsidRPr="00611FCE">
        <w:rPr>
          <w:rFonts w:cs="Arial"/>
          <w:sz w:val="20"/>
          <w:szCs w:val="20"/>
          <w:lang w:val="en-US"/>
        </w:rPr>
        <w:t>s</w:t>
      </w:r>
      <w:r w:rsidR="00A074AB" w:rsidRPr="00611FCE">
        <w:rPr>
          <w:rFonts w:cs="Arial"/>
          <w:sz w:val="20"/>
          <w:szCs w:val="20"/>
          <w:lang w:val="en-US"/>
        </w:rPr>
        <w:t>)</w:t>
      </w:r>
      <w:r w:rsidR="0089615C" w:rsidRPr="00611FCE">
        <w:rPr>
          <w:rFonts w:cs="Arial"/>
          <w:sz w:val="20"/>
          <w:szCs w:val="20"/>
          <w:lang w:val="en-US"/>
        </w:rPr>
        <w:t>.</w:t>
      </w:r>
    </w:p>
    <w:p w:rsidR="0089615C" w:rsidRDefault="0089615C" w:rsidP="0089615C">
      <w:pPr>
        <w:pStyle w:val="ListParagraph"/>
        <w:numPr>
          <w:ilvl w:val="0"/>
          <w:numId w:val="13"/>
        </w:numPr>
        <w:ind w:left="360"/>
        <w:rPr>
          <w:rFonts w:cs="Arial"/>
          <w:sz w:val="20"/>
          <w:szCs w:val="20"/>
          <w:lang w:val="en-US"/>
        </w:rPr>
      </w:pPr>
      <w:r>
        <w:rPr>
          <w:rFonts w:cs="Arial"/>
          <w:sz w:val="20"/>
          <w:szCs w:val="20"/>
          <w:lang w:val="en-US"/>
        </w:rPr>
        <w:t>Use centrifuge to spin down L1’s (</w:t>
      </w:r>
      <w:r w:rsidR="00A074AB">
        <w:rPr>
          <w:rFonts w:cs="Arial"/>
          <w:sz w:val="20"/>
          <w:szCs w:val="20"/>
          <w:lang w:val="en-US"/>
        </w:rPr>
        <w:t>~</w:t>
      </w:r>
      <w:r>
        <w:rPr>
          <w:rFonts w:cs="Arial"/>
          <w:sz w:val="20"/>
          <w:szCs w:val="20"/>
          <w:lang w:val="en-US"/>
        </w:rPr>
        <w:t>5 minutes at 1200-2000g)</w:t>
      </w:r>
    </w:p>
    <w:p w:rsidR="00611FCE" w:rsidRDefault="0089615C" w:rsidP="0089615C">
      <w:pPr>
        <w:pStyle w:val="ListParagraph"/>
        <w:numPr>
          <w:ilvl w:val="0"/>
          <w:numId w:val="13"/>
        </w:numPr>
        <w:ind w:left="360"/>
        <w:rPr>
          <w:rFonts w:cs="Arial"/>
          <w:sz w:val="20"/>
          <w:szCs w:val="20"/>
          <w:lang w:val="en-US"/>
        </w:rPr>
      </w:pPr>
      <w:r>
        <w:rPr>
          <w:rFonts w:cs="Arial"/>
          <w:sz w:val="20"/>
          <w:szCs w:val="20"/>
          <w:lang w:val="en-US"/>
        </w:rPr>
        <w:t>Transfer worm pellet to seeded NGM plate or liquid culture.</w:t>
      </w:r>
    </w:p>
    <w:p w:rsidR="000623EA" w:rsidRPr="00611FCE" w:rsidRDefault="00611FCE" w:rsidP="00611FCE">
      <w:pPr>
        <w:rPr>
          <w:rFonts w:cs="Arial"/>
          <w:sz w:val="20"/>
          <w:szCs w:val="20"/>
          <w:lang w:val="en-US"/>
        </w:rPr>
      </w:pPr>
      <w:r>
        <w:rPr>
          <w:rFonts w:cs="Arial"/>
          <w:sz w:val="20"/>
          <w:szCs w:val="20"/>
          <w:lang w:val="en-US"/>
        </w:rPr>
        <w:t xml:space="preserve">This procedure should be repeated within an interval of 24 up to 48 hours depending on temperature.  The longer the interval </w:t>
      </w:r>
      <w:r w:rsidR="0018156A">
        <w:rPr>
          <w:rFonts w:cs="Arial"/>
          <w:sz w:val="20"/>
          <w:szCs w:val="20"/>
          <w:lang w:val="en-US"/>
        </w:rPr>
        <w:t xml:space="preserve">and temperature </w:t>
      </w:r>
      <w:r>
        <w:rPr>
          <w:rFonts w:cs="Arial"/>
          <w:sz w:val="20"/>
          <w:szCs w:val="20"/>
          <w:lang w:val="en-US"/>
        </w:rPr>
        <w:t xml:space="preserve">the higher the chances are that young </w:t>
      </w:r>
      <w:r w:rsidR="0018156A">
        <w:rPr>
          <w:rFonts w:cs="Arial"/>
          <w:sz w:val="20"/>
          <w:szCs w:val="20"/>
          <w:lang w:val="en-US"/>
        </w:rPr>
        <w:t>hatchlings/</w:t>
      </w:r>
      <w:r>
        <w:rPr>
          <w:rFonts w:cs="Arial"/>
          <w:sz w:val="20"/>
          <w:szCs w:val="20"/>
          <w:lang w:val="en-US"/>
        </w:rPr>
        <w:t xml:space="preserve">nematodes (L1, L2, </w:t>
      </w:r>
      <w:proofErr w:type="spellStart"/>
      <w:r>
        <w:rPr>
          <w:rFonts w:cs="Arial"/>
          <w:sz w:val="20"/>
          <w:szCs w:val="20"/>
          <w:lang w:val="en-US"/>
        </w:rPr>
        <w:t>etc</w:t>
      </w:r>
      <w:proofErr w:type="spellEnd"/>
      <w:r>
        <w:rPr>
          <w:rFonts w:cs="Arial"/>
          <w:sz w:val="20"/>
          <w:szCs w:val="20"/>
          <w:lang w:val="en-US"/>
        </w:rPr>
        <w:t xml:space="preserve">) develop </w:t>
      </w:r>
      <w:r w:rsidR="0018156A">
        <w:rPr>
          <w:rFonts w:cs="Arial"/>
          <w:sz w:val="20"/>
          <w:szCs w:val="20"/>
          <w:lang w:val="en-US"/>
        </w:rPr>
        <w:t xml:space="preserve">in to larger </w:t>
      </w:r>
      <w:r>
        <w:rPr>
          <w:rFonts w:cs="Arial"/>
          <w:sz w:val="20"/>
          <w:szCs w:val="20"/>
          <w:lang w:val="en-US"/>
        </w:rPr>
        <w:t xml:space="preserve">young adult and may no longer pass through the filter.  The optimal </w:t>
      </w:r>
      <w:r w:rsidR="0018156A">
        <w:rPr>
          <w:rFonts w:cs="Arial"/>
          <w:sz w:val="20"/>
          <w:szCs w:val="20"/>
          <w:lang w:val="en-US"/>
        </w:rPr>
        <w:t xml:space="preserve">(max) </w:t>
      </w:r>
      <w:r>
        <w:rPr>
          <w:rFonts w:cs="Arial"/>
          <w:sz w:val="20"/>
          <w:szCs w:val="20"/>
          <w:lang w:val="en-US"/>
        </w:rPr>
        <w:t>time-window still needs to be tested / validated.</w:t>
      </w:r>
      <w:r w:rsidR="000311E5" w:rsidRPr="00611FCE">
        <w:rPr>
          <w:rFonts w:cs="Arial"/>
          <w:sz w:val="20"/>
          <w:szCs w:val="20"/>
          <w:lang w:val="en-US"/>
        </w:rPr>
        <w:tab/>
      </w:r>
    </w:p>
    <w:p w:rsidR="002A4C76" w:rsidRDefault="002A4C76" w:rsidP="000623EA">
      <w:pPr>
        <w:rPr>
          <w:rFonts w:cs="Arial"/>
          <w:sz w:val="20"/>
          <w:szCs w:val="20"/>
          <w:lang w:val="en-US"/>
        </w:rPr>
      </w:pPr>
    </w:p>
    <w:p w:rsidR="002A4C76" w:rsidRDefault="002A4C76" w:rsidP="002A4C76">
      <w:pPr>
        <w:ind w:left="360" w:hanging="360"/>
        <w:rPr>
          <w:b/>
          <w:sz w:val="24"/>
          <w:szCs w:val="20"/>
          <w:lang w:val="en-US"/>
        </w:rPr>
      </w:pPr>
    </w:p>
    <w:p w:rsidR="00611FCE" w:rsidRPr="0018156A" w:rsidRDefault="0018156A">
      <w:pPr>
        <w:rPr>
          <w:sz w:val="20"/>
          <w:szCs w:val="20"/>
          <w:lang w:val="en-US"/>
        </w:rPr>
      </w:pPr>
      <w:r w:rsidRPr="0018156A">
        <w:rPr>
          <w:sz w:val="20"/>
          <w:szCs w:val="20"/>
          <w:lang w:val="en-US"/>
        </w:rPr>
        <w:t>* still under development and may need further optimization</w:t>
      </w:r>
      <w:r w:rsidR="00611FCE" w:rsidRPr="0018156A">
        <w:rPr>
          <w:sz w:val="20"/>
          <w:szCs w:val="20"/>
          <w:lang w:val="en-US"/>
        </w:rPr>
        <w:br w:type="page"/>
      </w:r>
    </w:p>
    <w:p w:rsidR="002A4C76" w:rsidRPr="002A4C76" w:rsidRDefault="002A4C76" w:rsidP="002A4C76">
      <w:pPr>
        <w:rPr>
          <w:b/>
          <w:sz w:val="20"/>
          <w:szCs w:val="20"/>
          <w:u w:val="single"/>
          <w:lang w:val="en-US"/>
        </w:rPr>
      </w:pPr>
      <w:r w:rsidRPr="002A4C76">
        <w:rPr>
          <w:b/>
          <w:sz w:val="20"/>
          <w:szCs w:val="20"/>
          <w:u w:val="single"/>
          <w:lang w:val="en-US"/>
        </w:rPr>
        <w:lastRenderedPageBreak/>
        <w:t>CES-5000 Protocol:</w:t>
      </w:r>
    </w:p>
    <w:p w:rsidR="002A4C76" w:rsidRPr="007437DD" w:rsidRDefault="002A4C76" w:rsidP="002A4C76">
      <w:pPr>
        <w:spacing w:after="0"/>
        <w:rPr>
          <w:rFonts w:cs="Arial"/>
          <w:b/>
          <w:sz w:val="20"/>
          <w:szCs w:val="20"/>
          <w:lang w:val="en-US"/>
        </w:rPr>
      </w:pPr>
      <w:r w:rsidRPr="007437DD">
        <w:rPr>
          <w:rFonts w:cs="Arial"/>
          <w:b/>
          <w:sz w:val="20"/>
          <w:szCs w:val="20"/>
          <w:lang w:val="en-US"/>
        </w:rPr>
        <w:t xml:space="preserve">A: </w:t>
      </w:r>
      <w:r>
        <w:rPr>
          <w:rFonts w:cs="Arial"/>
          <w:b/>
          <w:sz w:val="20"/>
          <w:szCs w:val="20"/>
          <w:lang w:val="en-US"/>
        </w:rPr>
        <w:t xml:space="preserve">   </w:t>
      </w:r>
      <w:r w:rsidR="0018156A" w:rsidRPr="0018156A">
        <w:rPr>
          <w:rFonts w:cs="Arial"/>
          <w:b/>
          <w:sz w:val="20"/>
          <w:szCs w:val="20"/>
          <w:lang w:val="en-US"/>
        </w:rPr>
        <w:t>Separating Adults from offspring</w:t>
      </w:r>
    </w:p>
    <w:p w:rsidR="002A4C76" w:rsidRDefault="002A4C76" w:rsidP="00580E07">
      <w:pPr>
        <w:pStyle w:val="ListParagraph"/>
        <w:numPr>
          <w:ilvl w:val="0"/>
          <w:numId w:val="31"/>
        </w:numPr>
        <w:rPr>
          <w:rFonts w:cs="Arial"/>
          <w:sz w:val="20"/>
          <w:szCs w:val="20"/>
          <w:lang w:val="en-US"/>
        </w:rPr>
      </w:pPr>
      <w:r>
        <w:rPr>
          <w:rFonts w:cs="Arial"/>
          <w:sz w:val="20"/>
          <w:szCs w:val="20"/>
          <w:lang w:val="en-US"/>
        </w:rPr>
        <w:t>Place funnel in holder.</w:t>
      </w:r>
    </w:p>
    <w:p w:rsidR="002A4C76" w:rsidRDefault="002A4C76" w:rsidP="00580E07">
      <w:pPr>
        <w:pStyle w:val="ListParagraph"/>
        <w:numPr>
          <w:ilvl w:val="0"/>
          <w:numId w:val="31"/>
        </w:numPr>
        <w:rPr>
          <w:rFonts w:cs="Arial"/>
          <w:sz w:val="20"/>
          <w:szCs w:val="20"/>
          <w:lang w:val="en-US"/>
        </w:rPr>
      </w:pPr>
      <w:r>
        <w:rPr>
          <w:rFonts w:cs="Arial"/>
          <w:sz w:val="20"/>
          <w:szCs w:val="20"/>
          <w:lang w:val="en-US"/>
        </w:rPr>
        <w:t>Attach tubing to funnel and place end of tubing in a (waste) container / receiver.</w:t>
      </w:r>
    </w:p>
    <w:p w:rsidR="002A4C76" w:rsidRDefault="002A4C76" w:rsidP="00580E07">
      <w:pPr>
        <w:pStyle w:val="ListParagraph"/>
        <w:numPr>
          <w:ilvl w:val="0"/>
          <w:numId w:val="31"/>
        </w:numPr>
        <w:rPr>
          <w:rFonts w:cs="Arial"/>
          <w:sz w:val="20"/>
          <w:szCs w:val="20"/>
          <w:lang w:val="en-US"/>
        </w:rPr>
      </w:pPr>
      <w:r w:rsidRPr="00A575DA">
        <w:rPr>
          <w:rFonts w:cs="Arial"/>
          <w:sz w:val="20"/>
          <w:szCs w:val="20"/>
          <w:lang w:val="en-US"/>
        </w:rPr>
        <w:t xml:space="preserve">Place the </w:t>
      </w:r>
      <w:r>
        <w:rPr>
          <w:rFonts w:cs="Arial"/>
          <w:sz w:val="20"/>
          <w:szCs w:val="20"/>
          <w:lang w:val="en-US"/>
        </w:rPr>
        <w:t>“S</w:t>
      </w:r>
      <w:r w:rsidRPr="00A575DA">
        <w:rPr>
          <w:rFonts w:cs="Arial"/>
          <w:sz w:val="20"/>
          <w:szCs w:val="20"/>
          <w:lang w:val="en-US"/>
        </w:rPr>
        <w:t>tabilization filter</w:t>
      </w:r>
      <w:r>
        <w:rPr>
          <w:rFonts w:cs="Arial"/>
          <w:sz w:val="20"/>
          <w:szCs w:val="20"/>
          <w:lang w:val="en-US"/>
        </w:rPr>
        <w:t>”</w:t>
      </w:r>
      <w:r w:rsidRPr="00A575DA">
        <w:rPr>
          <w:rFonts w:cs="Arial"/>
          <w:sz w:val="20"/>
          <w:szCs w:val="20"/>
          <w:lang w:val="en-US"/>
        </w:rPr>
        <w:t xml:space="preserve"> in the funnel</w:t>
      </w:r>
      <w:r>
        <w:rPr>
          <w:rFonts w:cs="Arial"/>
          <w:sz w:val="20"/>
          <w:szCs w:val="20"/>
          <w:lang w:val="en-US"/>
        </w:rPr>
        <w:t>.</w:t>
      </w:r>
    </w:p>
    <w:p w:rsidR="002A4C76" w:rsidRDefault="002A4C76" w:rsidP="00580E07">
      <w:pPr>
        <w:pStyle w:val="ListParagraph"/>
        <w:numPr>
          <w:ilvl w:val="0"/>
          <w:numId w:val="31"/>
        </w:numPr>
        <w:rPr>
          <w:rFonts w:cs="Arial"/>
          <w:sz w:val="20"/>
          <w:szCs w:val="20"/>
          <w:lang w:val="en-US"/>
        </w:rPr>
      </w:pPr>
      <w:r>
        <w:rPr>
          <w:rFonts w:cs="Arial"/>
          <w:sz w:val="20"/>
          <w:szCs w:val="20"/>
          <w:lang w:val="en-US"/>
        </w:rPr>
        <w:t>Transfer the worms to “Stabilization Filter” with glass pipet.</w:t>
      </w:r>
    </w:p>
    <w:p w:rsidR="002A4C76" w:rsidRPr="007437DD" w:rsidRDefault="002A4C76" w:rsidP="00580E07">
      <w:pPr>
        <w:pStyle w:val="ListParagraph"/>
        <w:numPr>
          <w:ilvl w:val="0"/>
          <w:numId w:val="31"/>
        </w:numPr>
        <w:rPr>
          <w:rFonts w:cs="Arial"/>
          <w:sz w:val="20"/>
          <w:szCs w:val="20"/>
          <w:lang w:val="en-US"/>
        </w:rPr>
      </w:pPr>
      <w:r>
        <w:rPr>
          <w:rFonts w:cs="Arial"/>
          <w:sz w:val="20"/>
          <w:szCs w:val="20"/>
          <w:lang w:val="en-US"/>
        </w:rPr>
        <w:t xml:space="preserve">Rinse the </w:t>
      </w:r>
      <w:r w:rsidRPr="007437DD">
        <w:rPr>
          <w:rFonts w:cs="Arial"/>
          <w:sz w:val="20"/>
          <w:szCs w:val="20"/>
          <w:lang w:val="en-US"/>
        </w:rPr>
        <w:t>worms in the stabilization filter</w:t>
      </w:r>
      <w:r>
        <w:rPr>
          <w:rFonts w:cs="Arial"/>
          <w:sz w:val="20"/>
          <w:szCs w:val="20"/>
          <w:lang w:val="en-US"/>
        </w:rPr>
        <w:t xml:space="preserve"> w</w:t>
      </w:r>
      <w:r w:rsidR="004D1305">
        <w:rPr>
          <w:rFonts w:cs="Arial"/>
          <w:sz w:val="20"/>
          <w:szCs w:val="20"/>
          <w:lang w:val="en-US"/>
        </w:rPr>
        <w:t xml:space="preserve">ith sterile water or  </w:t>
      </w:r>
      <w:r>
        <w:rPr>
          <w:rFonts w:cs="Arial"/>
          <w:sz w:val="20"/>
          <w:szCs w:val="20"/>
          <w:lang w:val="en-US"/>
        </w:rPr>
        <w:t>S</w:t>
      </w:r>
      <w:r w:rsidR="004D1305">
        <w:rPr>
          <w:rFonts w:cs="Arial"/>
          <w:sz w:val="20"/>
          <w:szCs w:val="20"/>
          <w:lang w:val="en-US"/>
        </w:rPr>
        <w:t xml:space="preserve"> Medium</w:t>
      </w:r>
      <w:r>
        <w:rPr>
          <w:rFonts w:cs="Arial"/>
          <w:sz w:val="20"/>
          <w:szCs w:val="20"/>
          <w:lang w:val="en-US"/>
        </w:rPr>
        <w:t xml:space="preserve"> till most debris is removed.</w:t>
      </w:r>
    </w:p>
    <w:p w:rsidR="002A4C76" w:rsidRPr="007437DD" w:rsidRDefault="002A4C76" w:rsidP="00580E07">
      <w:pPr>
        <w:pStyle w:val="ListParagraph"/>
        <w:numPr>
          <w:ilvl w:val="0"/>
          <w:numId w:val="31"/>
        </w:numPr>
        <w:rPr>
          <w:rFonts w:cs="Arial"/>
          <w:sz w:val="20"/>
          <w:szCs w:val="20"/>
          <w:lang w:val="en-US"/>
        </w:rPr>
      </w:pPr>
      <w:r>
        <w:rPr>
          <w:rFonts w:cs="Arial"/>
          <w:sz w:val="20"/>
          <w:szCs w:val="20"/>
          <w:lang w:val="en-US"/>
        </w:rPr>
        <w:t>C</w:t>
      </w:r>
      <w:r w:rsidRPr="007437DD">
        <w:rPr>
          <w:rFonts w:cs="Arial"/>
          <w:sz w:val="20"/>
          <w:szCs w:val="20"/>
          <w:lang w:val="en-US"/>
        </w:rPr>
        <w:t xml:space="preserve">lose/pinch the silicone waste tube using a Hemostat </w:t>
      </w:r>
      <w:r>
        <w:rPr>
          <w:rFonts w:cs="Arial"/>
          <w:sz w:val="20"/>
          <w:szCs w:val="20"/>
          <w:lang w:val="en-US"/>
        </w:rPr>
        <w:t>c</w:t>
      </w:r>
      <w:r w:rsidRPr="007437DD">
        <w:rPr>
          <w:rFonts w:cs="Arial"/>
          <w:sz w:val="20"/>
          <w:szCs w:val="20"/>
          <w:lang w:val="en-US"/>
        </w:rPr>
        <w:t>lamp or similar device.</w:t>
      </w:r>
    </w:p>
    <w:p w:rsidR="002A4C76" w:rsidRPr="007437DD" w:rsidRDefault="002A4C76" w:rsidP="00580E07">
      <w:pPr>
        <w:pStyle w:val="ListParagraph"/>
        <w:numPr>
          <w:ilvl w:val="0"/>
          <w:numId w:val="31"/>
        </w:numPr>
        <w:rPr>
          <w:rFonts w:cs="Arial"/>
          <w:sz w:val="20"/>
          <w:szCs w:val="20"/>
          <w:lang w:val="en-US"/>
        </w:rPr>
      </w:pPr>
      <w:r w:rsidRPr="007437DD">
        <w:rPr>
          <w:rFonts w:cs="Arial"/>
          <w:sz w:val="20"/>
          <w:szCs w:val="20"/>
          <w:lang w:val="en-US"/>
        </w:rPr>
        <w:t>Fill the stabili</w:t>
      </w:r>
      <w:r w:rsidR="004D1305">
        <w:rPr>
          <w:rFonts w:cs="Arial"/>
          <w:sz w:val="20"/>
          <w:szCs w:val="20"/>
          <w:lang w:val="en-US"/>
        </w:rPr>
        <w:t xml:space="preserve">zation filter and funnel with </w:t>
      </w:r>
      <w:r>
        <w:rPr>
          <w:rFonts w:cs="Arial"/>
          <w:sz w:val="20"/>
          <w:szCs w:val="20"/>
          <w:lang w:val="en-US"/>
        </w:rPr>
        <w:t>S</w:t>
      </w:r>
      <w:r w:rsidR="004D1305">
        <w:rPr>
          <w:rFonts w:cs="Arial"/>
          <w:sz w:val="20"/>
          <w:szCs w:val="20"/>
          <w:lang w:val="en-US"/>
        </w:rPr>
        <w:t xml:space="preserve"> Medium</w:t>
      </w:r>
      <w:r>
        <w:rPr>
          <w:rFonts w:cs="Arial"/>
          <w:sz w:val="20"/>
          <w:szCs w:val="20"/>
          <w:lang w:val="en-US"/>
        </w:rPr>
        <w:t xml:space="preserve"> </w:t>
      </w:r>
      <w:r w:rsidRPr="007437DD">
        <w:rPr>
          <w:rFonts w:cs="Arial"/>
          <w:sz w:val="20"/>
          <w:szCs w:val="20"/>
          <w:lang w:val="en-US"/>
        </w:rPr>
        <w:t xml:space="preserve">a few </w:t>
      </w:r>
      <w:r>
        <w:rPr>
          <w:rFonts w:cs="Arial"/>
          <w:sz w:val="20"/>
          <w:szCs w:val="20"/>
          <w:lang w:val="en-US"/>
        </w:rPr>
        <w:t xml:space="preserve">(~5mm) </w:t>
      </w:r>
      <w:r w:rsidRPr="007437DD">
        <w:rPr>
          <w:rFonts w:cs="Arial"/>
          <w:sz w:val="20"/>
          <w:szCs w:val="20"/>
          <w:lang w:val="en-US"/>
        </w:rPr>
        <w:t>millimeters above the filter surface.</w:t>
      </w:r>
    </w:p>
    <w:p w:rsidR="002A4C76" w:rsidRDefault="002A4C76" w:rsidP="00580E07">
      <w:pPr>
        <w:pStyle w:val="ListParagraph"/>
        <w:numPr>
          <w:ilvl w:val="0"/>
          <w:numId w:val="31"/>
        </w:numPr>
        <w:rPr>
          <w:rFonts w:cs="Arial"/>
          <w:sz w:val="20"/>
          <w:szCs w:val="20"/>
          <w:lang w:val="en-US"/>
        </w:rPr>
      </w:pPr>
      <w:r>
        <w:rPr>
          <w:rFonts w:cs="Arial"/>
          <w:sz w:val="20"/>
          <w:szCs w:val="20"/>
          <w:lang w:val="en-US"/>
        </w:rPr>
        <w:t xml:space="preserve">Let the </w:t>
      </w:r>
      <w:r w:rsidRPr="007437DD">
        <w:rPr>
          <w:rFonts w:cs="Arial"/>
          <w:sz w:val="20"/>
          <w:szCs w:val="20"/>
          <w:lang w:val="en-US"/>
        </w:rPr>
        <w:t xml:space="preserve">worms sediment for 5 </w:t>
      </w:r>
      <w:r>
        <w:rPr>
          <w:rFonts w:cs="Arial"/>
          <w:sz w:val="20"/>
          <w:szCs w:val="20"/>
          <w:lang w:val="en-US"/>
        </w:rPr>
        <w:t>up to 1</w:t>
      </w:r>
      <w:r w:rsidR="00580E07">
        <w:rPr>
          <w:rFonts w:cs="Arial"/>
          <w:sz w:val="20"/>
          <w:szCs w:val="20"/>
          <w:lang w:val="en-US"/>
        </w:rPr>
        <w:t>5</w:t>
      </w:r>
      <w:r>
        <w:rPr>
          <w:rFonts w:cs="Arial"/>
          <w:sz w:val="20"/>
          <w:szCs w:val="20"/>
          <w:lang w:val="en-US"/>
        </w:rPr>
        <w:t xml:space="preserve"> </w:t>
      </w:r>
      <w:r w:rsidRPr="007437DD">
        <w:rPr>
          <w:rFonts w:cs="Arial"/>
          <w:sz w:val="20"/>
          <w:szCs w:val="20"/>
          <w:lang w:val="en-US"/>
        </w:rPr>
        <w:t>minutes.</w:t>
      </w:r>
    </w:p>
    <w:p w:rsidR="0018156A" w:rsidRDefault="0018156A" w:rsidP="0018156A">
      <w:pPr>
        <w:pStyle w:val="ListParagraph"/>
        <w:numPr>
          <w:ilvl w:val="0"/>
          <w:numId w:val="31"/>
        </w:numPr>
        <w:rPr>
          <w:rFonts w:cs="Arial"/>
          <w:sz w:val="20"/>
          <w:szCs w:val="20"/>
          <w:lang w:val="en-US"/>
        </w:rPr>
      </w:pPr>
      <w:r>
        <w:rPr>
          <w:rFonts w:cs="Arial"/>
          <w:sz w:val="20"/>
          <w:szCs w:val="20"/>
          <w:lang w:val="en-US"/>
        </w:rPr>
        <w:t xml:space="preserve">Tilt the </w:t>
      </w:r>
      <w:r w:rsidRPr="00611FCE">
        <w:rPr>
          <w:rFonts w:cs="Arial"/>
          <w:sz w:val="20"/>
          <w:szCs w:val="20"/>
          <w:lang w:val="en-US"/>
        </w:rPr>
        <w:t xml:space="preserve">“Stabilization Filter” and </w:t>
      </w:r>
      <w:r>
        <w:rPr>
          <w:rFonts w:cs="Arial"/>
          <w:sz w:val="20"/>
          <w:szCs w:val="20"/>
          <w:lang w:val="en-US"/>
        </w:rPr>
        <w:t xml:space="preserve">carefully wash with a </w:t>
      </w:r>
      <w:proofErr w:type="spellStart"/>
      <w:r>
        <w:rPr>
          <w:rFonts w:cs="Arial"/>
          <w:sz w:val="20"/>
          <w:szCs w:val="20"/>
          <w:lang w:val="en-US"/>
        </w:rPr>
        <w:t>pipet</w:t>
      </w:r>
      <w:proofErr w:type="spellEnd"/>
      <w:r>
        <w:rPr>
          <w:rFonts w:cs="Arial"/>
          <w:sz w:val="20"/>
          <w:szCs w:val="20"/>
          <w:lang w:val="en-US"/>
        </w:rPr>
        <w:t xml:space="preserve"> and clean media the adults to one side of the filter surface. </w:t>
      </w:r>
    </w:p>
    <w:p w:rsidR="0018156A" w:rsidRPr="00611FCE" w:rsidRDefault="0018156A" w:rsidP="0018156A">
      <w:pPr>
        <w:pStyle w:val="ListParagraph"/>
        <w:numPr>
          <w:ilvl w:val="0"/>
          <w:numId w:val="31"/>
        </w:numPr>
        <w:rPr>
          <w:rFonts w:cs="Arial"/>
          <w:sz w:val="20"/>
          <w:szCs w:val="20"/>
          <w:lang w:val="en-US"/>
        </w:rPr>
      </w:pPr>
      <w:r w:rsidRPr="00611FCE">
        <w:rPr>
          <w:rFonts w:cs="Arial"/>
          <w:sz w:val="20"/>
          <w:szCs w:val="20"/>
          <w:lang w:val="en-US"/>
        </w:rPr>
        <w:t xml:space="preserve">Pipet the adults from the filter and </w:t>
      </w:r>
      <w:r>
        <w:rPr>
          <w:rFonts w:cs="Arial"/>
          <w:sz w:val="20"/>
          <w:szCs w:val="20"/>
          <w:lang w:val="en-US"/>
        </w:rPr>
        <w:t>t</w:t>
      </w:r>
      <w:r w:rsidRPr="00611FCE">
        <w:rPr>
          <w:rFonts w:cs="Arial"/>
          <w:sz w:val="20"/>
          <w:szCs w:val="20"/>
          <w:lang w:val="en-US"/>
        </w:rPr>
        <w:t>ransfer to conical tube(s).</w:t>
      </w:r>
    </w:p>
    <w:p w:rsidR="0018156A" w:rsidRDefault="0018156A" w:rsidP="0018156A">
      <w:pPr>
        <w:pStyle w:val="ListParagraph"/>
        <w:numPr>
          <w:ilvl w:val="0"/>
          <w:numId w:val="31"/>
        </w:numPr>
        <w:rPr>
          <w:rFonts w:cs="Arial"/>
          <w:sz w:val="20"/>
          <w:szCs w:val="20"/>
          <w:lang w:val="en-US"/>
        </w:rPr>
      </w:pPr>
      <w:r>
        <w:rPr>
          <w:rFonts w:cs="Arial"/>
          <w:sz w:val="20"/>
          <w:szCs w:val="20"/>
          <w:lang w:val="en-US"/>
        </w:rPr>
        <w:t>Use centrifuge to spin down L1’s (~5 minutes at 1200-2000g)</w:t>
      </w:r>
    </w:p>
    <w:p w:rsidR="002A4C76" w:rsidRDefault="0018156A" w:rsidP="0018156A">
      <w:pPr>
        <w:pStyle w:val="ListParagraph"/>
        <w:numPr>
          <w:ilvl w:val="0"/>
          <w:numId w:val="31"/>
        </w:numPr>
        <w:rPr>
          <w:rFonts w:cs="Arial"/>
          <w:sz w:val="20"/>
          <w:szCs w:val="20"/>
          <w:lang w:val="en-US"/>
        </w:rPr>
      </w:pPr>
      <w:r>
        <w:rPr>
          <w:rFonts w:cs="Arial"/>
          <w:sz w:val="20"/>
          <w:szCs w:val="20"/>
          <w:lang w:val="en-US"/>
        </w:rPr>
        <w:t>Transfer worm pellet to seeded NGM plate or liquid culture.</w:t>
      </w:r>
    </w:p>
    <w:p w:rsidR="0018156A" w:rsidRPr="0018156A" w:rsidRDefault="0018156A" w:rsidP="0018156A">
      <w:pPr>
        <w:rPr>
          <w:rFonts w:cs="Arial"/>
          <w:sz w:val="20"/>
          <w:szCs w:val="20"/>
          <w:lang w:val="en-US"/>
        </w:rPr>
      </w:pPr>
      <w:r w:rsidRPr="0018156A">
        <w:rPr>
          <w:rFonts w:cs="Arial"/>
          <w:sz w:val="20"/>
          <w:szCs w:val="20"/>
          <w:lang w:val="en-US"/>
        </w:rPr>
        <w:t xml:space="preserve">This procedure should be repeated within an interval of 24 up to 48 hours depending on temperature.  The longer the interval and temperature the higher the chances are that young hatchlings/nematodes (L1, L2, </w:t>
      </w:r>
      <w:proofErr w:type="spellStart"/>
      <w:r w:rsidRPr="0018156A">
        <w:rPr>
          <w:rFonts w:cs="Arial"/>
          <w:sz w:val="20"/>
          <w:szCs w:val="20"/>
          <w:lang w:val="en-US"/>
        </w:rPr>
        <w:t>etc</w:t>
      </w:r>
      <w:proofErr w:type="spellEnd"/>
      <w:r w:rsidRPr="0018156A">
        <w:rPr>
          <w:rFonts w:cs="Arial"/>
          <w:sz w:val="20"/>
          <w:szCs w:val="20"/>
          <w:lang w:val="en-US"/>
        </w:rPr>
        <w:t>) develop in to larger young adult and may no longer pass through the filter.  The optimal (max) time-window still needs to be tested / validated.</w:t>
      </w:r>
      <w:r w:rsidRPr="0018156A">
        <w:rPr>
          <w:rFonts w:cs="Arial"/>
          <w:sz w:val="20"/>
          <w:szCs w:val="20"/>
          <w:lang w:val="en-US"/>
        </w:rPr>
        <w:tab/>
      </w:r>
      <w:r w:rsidRPr="0018156A">
        <w:rPr>
          <w:rFonts w:cs="Arial"/>
          <w:sz w:val="20"/>
          <w:szCs w:val="20"/>
          <w:lang w:val="en-US"/>
        </w:rPr>
        <w:tab/>
      </w:r>
    </w:p>
    <w:p w:rsidR="003C3051" w:rsidRPr="000623EA" w:rsidRDefault="003C3051" w:rsidP="000623EA">
      <w:pPr>
        <w:rPr>
          <w:rFonts w:cs="Arial"/>
          <w:sz w:val="20"/>
          <w:szCs w:val="20"/>
          <w:lang w:val="en-US"/>
        </w:rPr>
      </w:pPr>
      <w:r w:rsidRPr="000623EA">
        <w:rPr>
          <w:rFonts w:cs="Arial"/>
          <w:sz w:val="20"/>
          <w:szCs w:val="20"/>
          <w:lang w:val="en-US"/>
        </w:rPr>
        <w:br w:type="page"/>
      </w:r>
    </w:p>
    <w:p w:rsidR="004D1305" w:rsidRPr="002A3C80" w:rsidRDefault="004D1305" w:rsidP="004D1305">
      <w:pPr>
        <w:rPr>
          <w:rFonts w:cs="Arial"/>
          <w:b/>
          <w:sz w:val="20"/>
          <w:szCs w:val="20"/>
          <w:u w:val="single"/>
          <w:lang w:val="en-US"/>
        </w:rPr>
      </w:pPr>
      <w:r w:rsidRPr="002A3C80">
        <w:rPr>
          <w:rFonts w:cs="Arial"/>
          <w:b/>
          <w:sz w:val="20"/>
          <w:szCs w:val="20"/>
          <w:u w:val="single"/>
          <w:lang w:val="en-US"/>
        </w:rPr>
        <w:lastRenderedPageBreak/>
        <w:t>Cleaning / descaling the filters:</w:t>
      </w:r>
    </w:p>
    <w:p w:rsidR="004D1305" w:rsidRPr="007068FD" w:rsidRDefault="004D1305" w:rsidP="004D1305">
      <w:pPr>
        <w:spacing w:after="0"/>
        <w:rPr>
          <w:rFonts w:cs="Arial"/>
          <w:sz w:val="20"/>
          <w:szCs w:val="20"/>
          <w:lang w:val="en-US"/>
        </w:rPr>
      </w:pPr>
      <w:r>
        <w:rPr>
          <w:sz w:val="20"/>
          <w:szCs w:val="20"/>
          <w:lang w:val="en-US"/>
        </w:rPr>
        <w:t>1a</w:t>
      </w:r>
      <w:r>
        <w:rPr>
          <w:sz w:val="20"/>
          <w:szCs w:val="20"/>
          <w:lang w:val="en-US"/>
        </w:rPr>
        <w:tab/>
      </w:r>
      <w:r w:rsidRPr="007068FD">
        <w:rPr>
          <w:sz w:val="20"/>
          <w:szCs w:val="20"/>
          <w:lang w:val="en-US"/>
        </w:rPr>
        <w:t xml:space="preserve">Soak filters in a 0.5-1 M </w:t>
      </w:r>
      <w:proofErr w:type="spellStart"/>
      <w:r w:rsidRPr="007068FD">
        <w:rPr>
          <w:sz w:val="20"/>
          <w:szCs w:val="20"/>
          <w:lang w:val="en-US"/>
        </w:rPr>
        <w:t>NaOH</w:t>
      </w:r>
      <w:proofErr w:type="spellEnd"/>
      <w:r w:rsidRPr="007068FD">
        <w:rPr>
          <w:sz w:val="20"/>
          <w:szCs w:val="20"/>
          <w:lang w:val="en-US"/>
        </w:rPr>
        <w:t xml:space="preserve"> for 30 minutes up to </w:t>
      </w:r>
      <w:r>
        <w:rPr>
          <w:sz w:val="20"/>
          <w:szCs w:val="20"/>
          <w:lang w:val="en-US"/>
        </w:rPr>
        <w:t xml:space="preserve">an </w:t>
      </w:r>
      <w:r w:rsidRPr="007068FD">
        <w:rPr>
          <w:sz w:val="20"/>
          <w:szCs w:val="20"/>
          <w:lang w:val="en-US"/>
        </w:rPr>
        <w:t>1 hour.</w:t>
      </w:r>
    </w:p>
    <w:p w:rsidR="004D1305" w:rsidRPr="007068FD" w:rsidRDefault="004D1305" w:rsidP="004D1305">
      <w:pPr>
        <w:spacing w:after="0"/>
        <w:ind w:left="720" w:hanging="720"/>
        <w:rPr>
          <w:rFonts w:cs="Arial"/>
          <w:sz w:val="20"/>
          <w:szCs w:val="20"/>
          <w:lang w:val="en-US"/>
        </w:rPr>
      </w:pPr>
      <w:r>
        <w:rPr>
          <w:sz w:val="20"/>
          <w:szCs w:val="20"/>
          <w:lang w:val="en-US"/>
        </w:rPr>
        <w:t>1b</w:t>
      </w:r>
      <w:r>
        <w:rPr>
          <w:sz w:val="20"/>
          <w:szCs w:val="20"/>
          <w:lang w:val="en-US"/>
        </w:rPr>
        <w:tab/>
      </w:r>
      <w:r w:rsidRPr="007068FD">
        <w:rPr>
          <w:sz w:val="20"/>
          <w:szCs w:val="20"/>
          <w:lang w:val="en-US"/>
        </w:rPr>
        <w:t>Alternative</w:t>
      </w:r>
      <w:r>
        <w:rPr>
          <w:sz w:val="20"/>
          <w:szCs w:val="20"/>
          <w:lang w:val="en-US"/>
        </w:rPr>
        <w:t xml:space="preserve">: </w:t>
      </w:r>
      <w:r w:rsidRPr="007068FD">
        <w:rPr>
          <w:sz w:val="20"/>
          <w:szCs w:val="20"/>
          <w:lang w:val="en-US"/>
        </w:rPr>
        <w:t xml:space="preserve">use a small 2 liter 40 Hz ultrasonic cleaner, filled with 0.5-1 M </w:t>
      </w:r>
      <w:proofErr w:type="spellStart"/>
      <w:r w:rsidRPr="007068FD">
        <w:rPr>
          <w:sz w:val="20"/>
          <w:szCs w:val="20"/>
          <w:lang w:val="en-US"/>
        </w:rPr>
        <w:t>NaOH</w:t>
      </w:r>
      <w:proofErr w:type="spellEnd"/>
      <w:r w:rsidRPr="007068FD">
        <w:rPr>
          <w:sz w:val="20"/>
          <w:szCs w:val="20"/>
          <w:lang w:val="en-US"/>
        </w:rPr>
        <w:t>, and clean the filters for</w:t>
      </w:r>
      <w:r>
        <w:rPr>
          <w:sz w:val="20"/>
          <w:szCs w:val="20"/>
          <w:lang w:val="en-US"/>
        </w:rPr>
        <w:t xml:space="preserve"> approximately </w:t>
      </w:r>
      <w:r w:rsidRPr="007068FD">
        <w:rPr>
          <w:sz w:val="20"/>
          <w:szCs w:val="20"/>
          <w:lang w:val="en-US"/>
        </w:rPr>
        <w:t xml:space="preserve">5 minutes.  The ultrasonic cleaner will </w:t>
      </w:r>
      <w:r>
        <w:rPr>
          <w:sz w:val="20"/>
          <w:szCs w:val="20"/>
          <w:lang w:val="en-US"/>
        </w:rPr>
        <w:t xml:space="preserve">also </w:t>
      </w:r>
      <w:r w:rsidRPr="007068FD">
        <w:rPr>
          <w:sz w:val="20"/>
          <w:szCs w:val="20"/>
          <w:lang w:val="en-US"/>
        </w:rPr>
        <w:t xml:space="preserve">help descale filters if this becomes </w:t>
      </w:r>
      <w:r>
        <w:rPr>
          <w:sz w:val="20"/>
          <w:szCs w:val="20"/>
          <w:lang w:val="en-US"/>
        </w:rPr>
        <w:t>necessary.</w:t>
      </w:r>
    </w:p>
    <w:p w:rsidR="004D1305" w:rsidRPr="007068FD" w:rsidRDefault="004D1305" w:rsidP="004D1305">
      <w:pPr>
        <w:spacing w:after="0"/>
        <w:rPr>
          <w:rFonts w:cs="Arial"/>
          <w:sz w:val="20"/>
          <w:szCs w:val="20"/>
          <w:lang w:val="en-US"/>
        </w:rPr>
      </w:pPr>
      <w:r>
        <w:rPr>
          <w:sz w:val="20"/>
          <w:szCs w:val="20"/>
          <w:lang w:val="en-US"/>
        </w:rPr>
        <w:t>2</w:t>
      </w:r>
      <w:r>
        <w:rPr>
          <w:sz w:val="20"/>
          <w:szCs w:val="20"/>
          <w:lang w:val="en-US"/>
        </w:rPr>
        <w:tab/>
      </w:r>
      <w:r w:rsidRPr="007068FD">
        <w:rPr>
          <w:sz w:val="20"/>
          <w:szCs w:val="20"/>
          <w:lang w:val="en-US"/>
        </w:rPr>
        <w:t>Soak / rinse filters in distilled water.</w:t>
      </w:r>
    </w:p>
    <w:p w:rsidR="004D1305" w:rsidRPr="007068FD" w:rsidRDefault="004D1305" w:rsidP="004D1305">
      <w:pPr>
        <w:spacing w:after="0"/>
        <w:ind w:left="720" w:hanging="12"/>
        <w:rPr>
          <w:rFonts w:cs="Arial"/>
          <w:sz w:val="20"/>
          <w:szCs w:val="20"/>
          <w:lang w:val="en-US"/>
        </w:rPr>
      </w:pPr>
      <w:r w:rsidRPr="007068FD">
        <w:rPr>
          <w:rFonts w:cs="Arial"/>
          <w:sz w:val="20"/>
          <w:szCs w:val="20"/>
          <w:lang w:val="en-US"/>
        </w:rPr>
        <w:t>Caution:  do not use standard tap water as this typically contains dissolved salts and metals, as this will react to the nickel alloy and cause scaling.</w:t>
      </w:r>
    </w:p>
    <w:p w:rsidR="004D1305" w:rsidRPr="007068FD" w:rsidRDefault="004D1305" w:rsidP="004D1305">
      <w:pPr>
        <w:spacing w:after="0"/>
        <w:rPr>
          <w:rFonts w:cs="Arial"/>
          <w:sz w:val="20"/>
          <w:szCs w:val="20"/>
          <w:lang w:val="en-US"/>
        </w:rPr>
      </w:pPr>
      <w:r>
        <w:rPr>
          <w:rFonts w:cs="Arial"/>
          <w:sz w:val="20"/>
          <w:szCs w:val="20"/>
          <w:lang w:val="en-US"/>
        </w:rPr>
        <w:t>3</w:t>
      </w:r>
      <w:r>
        <w:rPr>
          <w:rFonts w:cs="Arial"/>
          <w:sz w:val="20"/>
          <w:szCs w:val="20"/>
          <w:lang w:val="en-US"/>
        </w:rPr>
        <w:tab/>
      </w:r>
      <w:r w:rsidRPr="007068FD">
        <w:rPr>
          <w:rFonts w:cs="Arial"/>
          <w:sz w:val="20"/>
          <w:szCs w:val="20"/>
          <w:lang w:val="en-US"/>
        </w:rPr>
        <w:t>Sterilize the filters with 70% isopropyl alcohol, either use a spray or submerge the filters completely.</w:t>
      </w:r>
    </w:p>
    <w:p w:rsidR="004D1305" w:rsidRPr="007068FD" w:rsidRDefault="004D1305" w:rsidP="004D1305">
      <w:pPr>
        <w:spacing w:after="0"/>
        <w:rPr>
          <w:rFonts w:cs="Arial"/>
          <w:sz w:val="20"/>
          <w:szCs w:val="20"/>
          <w:lang w:val="en-US"/>
        </w:rPr>
      </w:pPr>
      <w:r>
        <w:rPr>
          <w:rFonts w:cs="Arial"/>
          <w:sz w:val="20"/>
          <w:szCs w:val="20"/>
          <w:lang w:val="en-US"/>
        </w:rPr>
        <w:t>4</w:t>
      </w:r>
      <w:r>
        <w:rPr>
          <w:rFonts w:cs="Arial"/>
          <w:sz w:val="20"/>
          <w:szCs w:val="20"/>
          <w:lang w:val="en-US"/>
        </w:rPr>
        <w:tab/>
        <w:t>L</w:t>
      </w:r>
      <w:r w:rsidRPr="007068FD">
        <w:rPr>
          <w:rFonts w:cs="Arial"/>
          <w:sz w:val="20"/>
          <w:szCs w:val="20"/>
          <w:lang w:val="en-US"/>
        </w:rPr>
        <w:t>et the filters dry in a laminar flow hood.</w:t>
      </w:r>
    </w:p>
    <w:p w:rsidR="004D1305" w:rsidRPr="007068FD" w:rsidRDefault="004D1305" w:rsidP="004D1305">
      <w:pPr>
        <w:spacing w:after="0"/>
        <w:rPr>
          <w:rFonts w:cs="Arial"/>
          <w:sz w:val="20"/>
          <w:szCs w:val="20"/>
          <w:lang w:val="en-US"/>
        </w:rPr>
      </w:pPr>
      <w:r>
        <w:rPr>
          <w:rFonts w:cs="Arial"/>
          <w:sz w:val="20"/>
          <w:szCs w:val="20"/>
          <w:lang w:val="en-US"/>
        </w:rPr>
        <w:t>5</w:t>
      </w:r>
      <w:r>
        <w:rPr>
          <w:rFonts w:cs="Arial"/>
          <w:sz w:val="20"/>
          <w:szCs w:val="20"/>
          <w:lang w:val="en-US"/>
        </w:rPr>
        <w:tab/>
      </w:r>
      <w:r w:rsidRPr="007068FD">
        <w:rPr>
          <w:rFonts w:cs="Arial"/>
          <w:sz w:val="20"/>
          <w:szCs w:val="20"/>
          <w:lang w:val="en-US"/>
        </w:rPr>
        <w:t>Cover th</w:t>
      </w:r>
      <w:r>
        <w:rPr>
          <w:rFonts w:cs="Arial"/>
          <w:sz w:val="20"/>
          <w:szCs w:val="20"/>
          <w:lang w:val="en-US"/>
        </w:rPr>
        <w:t>e filters with a petri dish lid</w:t>
      </w:r>
      <w:r w:rsidRPr="007068FD">
        <w:rPr>
          <w:rFonts w:cs="Arial"/>
          <w:sz w:val="20"/>
          <w:szCs w:val="20"/>
          <w:lang w:val="en-US"/>
        </w:rPr>
        <w:t>.</w:t>
      </w:r>
    </w:p>
    <w:p w:rsidR="004D1305" w:rsidRPr="00E56645" w:rsidRDefault="004D1305" w:rsidP="004D1305">
      <w:pPr>
        <w:rPr>
          <w:sz w:val="20"/>
          <w:szCs w:val="20"/>
          <w:lang w:val="en-US"/>
        </w:rPr>
      </w:pPr>
      <w:r w:rsidRPr="001946D6">
        <w:rPr>
          <w:sz w:val="20"/>
          <w:szCs w:val="20"/>
          <w:lang w:val="en-US"/>
        </w:rPr>
        <w:br/>
      </w:r>
      <w:r>
        <w:rPr>
          <w:sz w:val="20"/>
          <w:szCs w:val="20"/>
          <w:lang w:val="en-US"/>
        </w:rPr>
        <w:t>I</w:t>
      </w:r>
      <w:r w:rsidRPr="001946D6">
        <w:rPr>
          <w:sz w:val="20"/>
          <w:szCs w:val="20"/>
          <w:lang w:val="en-US"/>
        </w:rPr>
        <w:t>f there is ‘scaling’ NEVER use an acid solution as it will have the potential of damaging the filters.  Instead, use a small 40khz ultrasonic cleaning device with a ‘general purpose’ cleaning solution that has pH of 7 or higher.  If not sure just use demi-water with a drop of general-purpose detergent and gently move / tilting the filter for 1 to 2 minutes in the ultrasonic cleaning device.  To verify the result check the filter before and after under a microscope</w:t>
      </w:r>
      <w:r>
        <w:rPr>
          <w:sz w:val="20"/>
          <w:szCs w:val="20"/>
          <w:lang w:val="en-US"/>
        </w:rPr>
        <w:br/>
      </w:r>
    </w:p>
    <w:p w:rsidR="004D1305" w:rsidRPr="004A1964" w:rsidRDefault="004D1305" w:rsidP="004D1305">
      <w:pPr>
        <w:spacing w:after="0"/>
        <w:rPr>
          <w:b/>
          <w:sz w:val="20"/>
          <w:szCs w:val="20"/>
          <w:u w:val="single"/>
          <w:lang w:val="en-US"/>
        </w:rPr>
      </w:pPr>
      <w:r w:rsidRPr="004A1964">
        <w:rPr>
          <w:b/>
          <w:sz w:val="20"/>
          <w:szCs w:val="20"/>
          <w:u w:val="single"/>
          <w:lang w:val="en-US"/>
        </w:rPr>
        <w:t>Guidelines when working with the CES:</w:t>
      </w:r>
      <w:r>
        <w:rPr>
          <w:b/>
          <w:sz w:val="20"/>
          <w:szCs w:val="20"/>
          <w:u w:val="single"/>
          <w:lang w:val="en-US"/>
        </w:rPr>
        <w:br/>
      </w:r>
    </w:p>
    <w:p w:rsidR="004D1305" w:rsidRDefault="004D1305" w:rsidP="004D1305">
      <w:pPr>
        <w:spacing w:after="0"/>
        <w:ind w:firstLine="708"/>
        <w:rPr>
          <w:sz w:val="20"/>
          <w:szCs w:val="20"/>
          <w:lang w:val="en-US"/>
        </w:rPr>
      </w:pPr>
      <w:r>
        <w:rPr>
          <w:sz w:val="20"/>
          <w:szCs w:val="20"/>
          <w:lang w:val="en-US"/>
        </w:rPr>
        <w:t xml:space="preserve">In order to avoid contamination, always try to work in a </w:t>
      </w:r>
      <w:r w:rsidRPr="007068FD">
        <w:rPr>
          <w:sz w:val="20"/>
          <w:szCs w:val="20"/>
          <w:lang w:val="en-US"/>
        </w:rPr>
        <w:t>laminar flow hood if possible</w:t>
      </w:r>
    </w:p>
    <w:p w:rsidR="004D1305" w:rsidRDefault="004D1305" w:rsidP="004D1305">
      <w:pPr>
        <w:rPr>
          <w:sz w:val="20"/>
          <w:szCs w:val="20"/>
          <w:u w:val="single"/>
          <w:lang w:val="en-US"/>
        </w:rPr>
      </w:pPr>
    </w:p>
    <w:p w:rsidR="004D1305" w:rsidRPr="004A1964" w:rsidRDefault="004D1305" w:rsidP="004D1305">
      <w:pPr>
        <w:rPr>
          <w:b/>
          <w:sz w:val="20"/>
          <w:szCs w:val="20"/>
          <w:u w:val="single"/>
          <w:lang w:val="en-US"/>
        </w:rPr>
      </w:pPr>
      <w:r w:rsidRPr="004A1964">
        <w:rPr>
          <w:b/>
          <w:sz w:val="20"/>
          <w:szCs w:val="20"/>
          <w:u w:val="single"/>
          <w:lang w:val="en-US"/>
        </w:rPr>
        <w:t>Contamination:</w:t>
      </w:r>
      <w:r w:rsidRPr="0041073D">
        <w:rPr>
          <w:b/>
          <w:sz w:val="20"/>
          <w:szCs w:val="20"/>
          <w:lang w:val="en-US"/>
        </w:rPr>
        <w:t xml:space="preserve">  (Cleaning Buffer)</w:t>
      </w:r>
    </w:p>
    <w:p w:rsidR="004D1305" w:rsidRDefault="004D1305" w:rsidP="004D1305">
      <w:pPr>
        <w:spacing w:after="0"/>
        <w:ind w:left="705"/>
        <w:rPr>
          <w:sz w:val="20"/>
          <w:szCs w:val="20"/>
          <w:lang w:val="en-US"/>
        </w:rPr>
      </w:pPr>
      <w:r>
        <w:rPr>
          <w:sz w:val="20"/>
          <w:szCs w:val="20"/>
          <w:lang w:val="en-US"/>
        </w:rPr>
        <w:t xml:space="preserve">The source </w:t>
      </w:r>
      <w:r w:rsidRPr="00DE6697">
        <w:rPr>
          <w:sz w:val="20"/>
          <w:szCs w:val="20"/>
          <w:lang w:val="en-US"/>
        </w:rPr>
        <w:t>(plates or liquid) can be a suspect of contamination</w:t>
      </w:r>
      <w:r>
        <w:rPr>
          <w:sz w:val="20"/>
          <w:szCs w:val="20"/>
          <w:lang w:val="en-US"/>
        </w:rPr>
        <w:t>. If this is the case, then the following Cleaning Buffers</w:t>
      </w:r>
      <w:r>
        <w:rPr>
          <w:sz w:val="20"/>
          <w:szCs w:val="20"/>
          <w:lang w:val="en-US"/>
        </w:rPr>
        <w:br/>
        <w:t>could/should be used.</w:t>
      </w:r>
      <w:r>
        <w:rPr>
          <w:sz w:val="20"/>
          <w:szCs w:val="20"/>
          <w:lang w:val="en-US"/>
        </w:rPr>
        <w:br/>
      </w:r>
    </w:p>
    <w:p w:rsidR="004D1305" w:rsidRPr="008632D1" w:rsidRDefault="004D1305" w:rsidP="004D1305">
      <w:pPr>
        <w:spacing w:after="0"/>
        <w:ind w:firstLine="708"/>
        <w:rPr>
          <w:sz w:val="20"/>
          <w:szCs w:val="20"/>
          <w:lang w:val="en-US"/>
        </w:rPr>
      </w:pPr>
      <w:r w:rsidRPr="008632D1">
        <w:rPr>
          <w:sz w:val="20"/>
          <w:szCs w:val="20"/>
          <w:lang w:val="en-US"/>
        </w:rPr>
        <w:t>Cleaning buffer 50 mL: M9 + Streptomycin + Nystatin –solution :</w:t>
      </w:r>
      <w:r>
        <w:rPr>
          <w:sz w:val="20"/>
          <w:szCs w:val="20"/>
          <w:lang w:val="en-US"/>
        </w:rPr>
        <w:br/>
      </w:r>
    </w:p>
    <w:p w:rsidR="004D1305" w:rsidRPr="008632D1" w:rsidRDefault="004D1305" w:rsidP="004D1305">
      <w:pPr>
        <w:spacing w:after="0"/>
        <w:ind w:left="1413" w:hanging="705"/>
        <w:rPr>
          <w:sz w:val="20"/>
          <w:szCs w:val="20"/>
          <w:lang w:val="en-US"/>
        </w:rPr>
      </w:pPr>
      <w:r>
        <w:rPr>
          <w:sz w:val="20"/>
          <w:szCs w:val="20"/>
          <w:lang w:val="en-US"/>
        </w:rPr>
        <w:t>1</w:t>
      </w:r>
      <w:r w:rsidRPr="008632D1">
        <w:rPr>
          <w:sz w:val="20"/>
          <w:szCs w:val="20"/>
          <w:lang w:val="en-US"/>
        </w:rPr>
        <w:tab/>
        <w:t>Streptomycin stock 100 mg/mL</w:t>
      </w:r>
      <w:r>
        <w:rPr>
          <w:sz w:val="20"/>
          <w:szCs w:val="20"/>
          <w:lang w:val="en-US"/>
        </w:rPr>
        <w:br/>
      </w:r>
      <w:r w:rsidRPr="008632D1">
        <w:rPr>
          <w:sz w:val="20"/>
          <w:szCs w:val="20"/>
          <w:lang w:val="en-US"/>
        </w:rPr>
        <w:t>Add 1 gram of Strep to 10 mL of dH2O, filter sterilize the solution and store at 4˚C</w:t>
      </w:r>
    </w:p>
    <w:p w:rsidR="004D1305" w:rsidRPr="008632D1" w:rsidRDefault="004D1305" w:rsidP="004D1305">
      <w:pPr>
        <w:spacing w:after="0"/>
        <w:ind w:left="1413" w:hanging="705"/>
        <w:rPr>
          <w:sz w:val="20"/>
          <w:szCs w:val="20"/>
          <w:lang w:val="en-US"/>
        </w:rPr>
      </w:pPr>
      <w:r>
        <w:rPr>
          <w:sz w:val="20"/>
          <w:szCs w:val="20"/>
          <w:lang w:val="en-US"/>
        </w:rPr>
        <w:t>2</w:t>
      </w:r>
      <w:r w:rsidRPr="008632D1">
        <w:rPr>
          <w:sz w:val="20"/>
          <w:szCs w:val="20"/>
          <w:lang w:val="en-US"/>
        </w:rPr>
        <w:tab/>
        <w:t>Nystatin suspension 10 mg/mL</w:t>
      </w:r>
      <w:r>
        <w:rPr>
          <w:sz w:val="20"/>
          <w:szCs w:val="20"/>
          <w:lang w:val="en-US"/>
        </w:rPr>
        <w:br/>
      </w:r>
      <w:r w:rsidRPr="008632D1">
        <w:rPr>
          <w:sz w:val="20"/>
          <w:szCs w:val="20"/>
          <w:lang w:val="en-US"/>
        </w:rPr>
        <w:t>For 50 mL, add 0.5 gram Nystatin in 70% ethanol in dH2O (Shake before use) store at 4˚C</w:t>
      </w:r>
    </w:p>
    <w:p w:rsidR="004D1305" w:rsidRDefault="004D1305" w:rsidP="004D1305">
      <w:pPr>
        <w:ind w:left="1413" w:hanging="705"/>
        <w:rPr>
          <w:sz w:val="20"/>
          <w:szCs w:val="20"/>
          <w:lang w:val="en-US"/>
        </w:rPr>
      </w:pPr>
      <w:r>
        <w:rPr>
          <w:sz w:val="20"/>
          <w:szCs w:val="20"/>
          <w:lang w:val="en-US"/>
        </w:rPr>
        <w:t>3</w:t>
      </w:r>
      <w:r w:rsidRPr="008632D1">
        <w:rPr>
          <w:sz w:val="20"/>
          <w:szCs w:val="20"/>
          <w:lang w:val="en-US"/>
        </w:rPr>
        <w:tab/>
        <w:t>Prepare 50 mL of sterile M9 buffer</w:t>
      </w:r>
      <w:r>
        <w:rPr>
          <w:sz w:val="20"/>
          <w:szCs w:val="20"/>
          <w:lang w:val="en-US"/>
        </w:rPr>
        <w:br/>
      </w:r>
      <w:r w:rsidRPr="008632D1">
        <w:rPr>
          <w:sz w:val="20"/>
          <w:szCs w:val="20"/>
          <w:lang w:val="en-US"/>
        </w:rPr>
        <w:t>add 50 µL Streptomycin stock 100 mg/mL and 50 µL Nystatin suspension 10 mg/mL</w:t>
      </w:r>
    </w:p>
    <w:p w:rsidR="004D1305" w:rsidRDefault="004D1305" w:rsidP="004D1305">
      <w:pPr>
        <w:ind w:left="1413" w:hanging="705"/>
        <w:rPr>
          <w:sz w:val="20"/>
          <w:szCs w:val="20"/>
          <w:lang w:val="en-US"/>
        </w:rPr>
      </w:pPr>
      <w:r>
        <w:rPr>
          <w:sz w:val="20"/>
          <w:szCs w:val="20"/>
          <w:lang w:val="en-US"/>
        </w:rPr>
        <w:t>4</w:t>
      </w:r>
      <w:r>
        <w:rPr>
          <w:sz w:val="20"/>
          <w:szCs w:val="20"/>
          <w:lang w:val="en-US"/>
        </w:rPr>
        <w:tab/>
        <w:t>T</w:t>
      </w:r>
      <w:r w:rsidRPr="008632D1">
        <w:rPr>
          <w:sz w:val="20"/>
          <w:szCs w:val="20"/>
          <w:lang w:val="en-US"/>
        </w:rPr>
        <w:t>ransfer the L1’s to a 50 mL tube</w:t>
      </w:r>
      <w:r>
        <w:rPr>
          <w:sz w:val="20"/>
          <w:szCs w:val="20"/>
          <w:lang w:val="en-US"/>
        </w:rPr>
        <w:t xml:space="preserve"> </w:t>
      </w:r>
      <w:r w:rsidRPr="008632D1">
        <w:rPr>
          <w:sz w:val="20"/>
          <w:szCs w:val="20"/>
          <w:lang w:val="en-US"/>
        </w:rPr>
        <w:t>and add 10 mL cleaning buffer, incubate for 5 minutes.</w:t>
      </w:r>
    </w:p>
    <w:p w:rsidR="004002D2" w:rsidRPr="0089615C" w:rsidRDefault="004D1305" w:rsidP="004D1305">
      <w:pPr>
        <w:rPr>
          <w:rFonts w:cs="Arial"/>
          <w:sz w:val="20"/>
          <w:szCs w:val="20"/>
          <w:u w:val="single"/>
          <w:lang w:val="en-US"/>
        </w:rPr>
      </w:pPr>
      <w:r w:rsidRPr="001946D6">
        <w:rPr>
          <w:rFonts w:cs="Arial"/>
          <w:sz w:val="20"/>
          <w:szCs w:val="20"/>
          <w:lang w:val="en-US"/>
        </w:rPr>
        <w:br/>
      </w:r>
      <w:bookmarkStart w:id="0" w:name="_GoBack"/>
      <w:bookmarkEnd w:id="0"/>
      <w:r w:rsidR="00972731" w:rsidRPr="0089615C">
        <w:rPr>
          <w:rFonts w:cs="Arial"/>
          <w:sz w:val="20"/>
          <w:szCs w:val="20"/>
          <w:u w:val="single"/>
          <w:lang w:val="en-US"/>
        </w:rPr>
        <w:t>Protocol revisions</w:t>
      </w:r>
      <w:r w:rsidR="00B070BD">
        <w:rPr>
          <w:rFonts w:cs="Arial"/>
          <w:sz w:val="20"/>
          <w:szCs w:val="20"/>
          <w:u w:val="single"/>
          <w:lang w:val="en-US"/>
        </w:rPr>
        <w:t xml:space="preserve">, </w:t>
      </w:r>
      <w:r w:rsidR="00972731" w:rsidRPr="0089615C">
        <w:rPr>
          <w:rFonts w:cs="Arial"/>
          <w:sz w:val="20"/>
          <w:szCs w:val="20"/>
          <w:u w:val="single"/>
          <w:lang w:val="en-US"/>
        </w:rPr>
        <w:t>updates</w:t>
      </w:r>
      <w:r w:rsidR="00B070BD">
        <w:rPr>
          <w:rFonts w:cs="Arial"/>
          <w:sz w:val="20"/>
          <w:szCs w:val="20"/>
          <w:u w:val="single"/>
          <w:lang w:val="en-US"/>
        </w:rPr>
        <w:t xml:space="preserve"> and remarks</w:t>
      </w:r>
      <w:r w:rsidR="00972731" w:rsidRPr="0089615C">
        <w:rPr>
          <w:rFonts w:cs="Arial"/>
          <w:sz w:val="20"/>
          <w:szCs w:val="20"/>
          <w:u w:val="single"/>
          <w:lang w:val="en-US"/>
        </w:rPr>
        <w:t>:</w:t>
      </w:r>
    </w:p>
    <w:p w:rsidR="00B070BD" w:rsidRDefault="00A6458B" w:rsidP="00B070BD">
      <w:pPr>
        <w:rPr>
          <w:rFonts w:cs="Arial"/>
          <w:sz w:val="20"/>
          <w:szCs w:val="20"/>
          <w:lang w:val="en-US"/>
        </w:rPr>
      </w:pPr>
      <w:r>
        <w:rPr>
          <w:rFonts w:cs="Arial"/>
          <w:sz w:val="20"/>
          <w:szCs w:val="20"/>
          <w:lang w:val="en-US"/>
        </w:rPr>
        <w:t xml:space="preserve">We are </w:t>
      </w:r>
      <w:r w:rsidR="00B070BD">
        <w:rPr>
          <w:rFonts w:cs="Arial"/>
          <w:sz w:val="20"/>
          <w:szCs w:val="20"/>
          <w:lang w:val="en-US"/>
        </w:rPr>
        <w:t xml:space="preserve">continuously </w:t>
      </w:r>
      <w:r>
        <w:rPr>
          <w:rFonts w:cs="Arial"/>
          <w:sz w:val="20"/>
          <w:szCs w:val="20"/>
          <w:lang w:val="en-US"/>
        </w:rPr>
        <w:t xml:space="preserve">working on </w:t>
      </w:r>
      <w:r w:rsidR="00B070BD">
        <w:rPr>
          <w:rFonts w:cs="Arial"/>
          <w:sz w:val="20"/>
          <w:szCs w:val="20"/>
          <w:lang w:val="en-US"/>
        </w:rPr>
        <w:t xml:space="preserve">the </w:t>
      </w:r>
      <w:r>
        <w:rPr>
          <w:rFonts w:cs="Arial"/>
          <w:sz w:val="20"/>
          <w:szCs w:val="20"/>
          <w:lang w:val="en-US"/>
        </w:rPr>
        <w:t>improvements of the protocol</w:t>
      </w:r>
      <w:r w:rsidR="00B070BD">
        <w:rPr>
          <w:rFonts w:cs="Arial"/>
          <w:sz w:val="20"/>
          <w:szCs w:val="20"/>
          <w:lang w:val="en-US"/>
        </w:rPr>
        <w:t xml:space="preserve"> with input and suggestions from users of the system</w:t>
      </w:r>
      <w:r>
        <w:rPr>
          <w:rFonts w:cs="Arial"/>
          <w:sz w:val="20"/>
          <w:szCs w:val="20"/>
          <w:lang w:val="en-US"/>
        </w:rPr>
        <w:t xml:space="preserve">.  </w:t>
      </w:r>
      <w:r w:rsidR="00B070BD">
        <w:rPr>
          <w:rFonts w:cs="Arial"/>
          <w:sz w:val="20"/>
          <w:szCs w:val="20"/>
          <w:lang w:val="en-US"/>
        </w:rPr>
        <w:t xml:space="preserve">As such, we encourage users to share with us any suggestion / improvements, as we want to share this with other users in the </w:t>
      </w:r>
      <w:r w:rsidR="00B070BD" w:rsidRPr="00A6458B">
        <w:rPr>
          <w:rFonts w:cs="Arial"/>
          <w:i/>
          <w:sz w:val="20"/>
          <w:szCs w:val="20"/>
          <w:lang w:val="en-US"/>
        </w:rPr>
        <w:t>C. elegans</w:t>
      </w:r>
      <w:r w:rsidR="00B070BD">
        <w:rPr>
          <w:rFonts w:cs="Arial"/>
          <w:sz w:val="20"/>
          <w:szCs w:val="20"/>
          <w:lang w:val="en-US"/>
        </w:rPr>
        <w:t xml:space="preserve"> community.</w:t>
      </w:r>
    </w:p>
    <w:p w:rsidR="0089615C" w:rsidRDefault="00A8105D" w:rsidP="00A6458B">
      <w:pPr>
        <w:rPr>
          <w:rFonts w:cs="Arial"/>
          <w:sz w:val="20"/>
          <w:szCs w:val="20"/>
          <w:lang w:val="en-US"/>
        </w:rPr>
      </w:pPr>
      <w:r w:rsidRPr="00A8105D">
        <w:rPr>
          <w:rFonts w:cs="Arial"/>
          <w:sz w:val="20"/>
          <w:szCs w:val="20"/>
          <w:u w:val="single"/>
          <w:lang w:val="en-US"/>
        </w:rPr>
        <w:t>Latest version</w:t>
      </w:r>
      <w:r>
        <w:rPr>
          <w:rFonts w:cs="Arial"/>
          <w:sz w:val="20"/>
          <w:szCs w:val="20"/>
          <w:lang w:val="en-US"/>
        </w:rPr>
        <w:t>:</w:t>
      </w:r>
    </w:p>
    <w:p w:rsidR="00972731" w:rsidRPr="00972731" w:rsidRDefault="00B7048C" w:rsidP="00A6458B">
      <w:pPr>
        <w:rPr>
          <w:rFonts w:cs="Arial"/>
          <w:sz w:val="20"/>
          <w:szCs w:val="20"/>
          <w:lang w:val="en-US"/>
        </w:rPr>
      </w:pPr>
      <w:r w:rsidRPr="00B7048C">
        <w:rPr>
          <w:rFonts w:cs="Arial"/>
          <w:sz w:val="20"/>
          <w:szCs w:val="20"/>
          <w:lang w:val="en-US"/>
        </w:rPr>
        <w:t>T</w:t>
      </w:r>
      <w:r w:rsidR="00972731" w:rsidRPr="00B7048C">
        <w:rPr>
          <w:rFonts w:cs="Arial"/>
          <w:sz w:val="20"/>
          <w:szCs w:val="20"/>
          <w:lang w:val="en-US"/>
        </w:rPr>
        <w:t>he</w:t>
      </w:r>
      <w:r>
        <w:rPr>
          <w:rFonts w:cs="Arial"/>
          <w:sz w:val="20"/>
          <w:szCs w:val="20"/>
          <w:lang w:val="en-US"/>
        </w:rPr>
        <w:t xml:space="preserve"> latest </w:t>
      </w:r>
      <w:r w:rsidR="0089615C">
        <w:rPr>
          <w:rFonts w:cs="Arial"/>
          <w:sz w:val="20"/>
          <w:szCs w:val="20"/>
          <w:lang w:val="en-US"/>
        </w:rPr>
        <w:t xml:space="preserve">protocols, </w:t>
      </w:r>
      <w:r w:rsidR="00A6458B">
        <w:rPr>
          <w:rFonts w:cs="Arial"/>
          <w:sz w:val="20"/>
          <w:szCs w:val="20"/>
          <w:lang w:val="en-US"/>
        </w:rPr>
        <w:t>documentation</w:t>
      </w:r>
      <w:r w:rsidR="0089615C">
        <w:rPr>
          <w:rFonts w:cs="Arial"/>
          <w:sz w:val="20"/>
          <w:szCs w:val="20"/>
          <w:lang w:val="en-US"/>
        </w:rPr>
        <w:t xml:space="preserve">, demo video </w:t>
      </w:r>
      <w:r w:rsidR="00972731" w:rsidRPr="00972731">
        <w:rPr>
          <w:rFonts w:cs="Arial"/>
          <w:sz w:val="20"/>
          <w:szCs w:val="20"/>
          <w:lang w:val="en-US"/>
        </w:rPr>
        <w:t xml:space="preserve">can be downloaded at </w:t>
      </w:r>
      <w:r w:rsidR="00972731">
        <w:rPr>
          <w:rFonts w:cs="Arial"/>
          <w:sz w:val="20"/>
          <w:szCs w:val="20"/>
          <w:lang w:val="en-US"/>
        </w:rPr>
        <w:t xml:space="preserve"> </w:t>
      </w:r>
      <w:r>
        <w:rPr>
          <w:rFonts w:cs="Arial"/>
          <w:color w:val="365F91" w:themeColor="accent1" w:themeShade="BF"/>
          <w:sz w:val="20"/>
          <w:szCs w:val="20"/>
          <w:lang w:val="en-US"/>
        </w:rPr>
        <w:t>http</w:t>
      </w:r>
      <w:r w:rsidR="000B13D0">
        <w:rPr>
          <w:rFonts w:cs="Arial"/>
          <w:color w:val="365F91" w:themeColor="accent1" w:themeShade="BF"/>
          <w:sz w:val="20"/>
          <w:szCs w:val="20"/>
          <w:lang w:val="en-US"/>
        </w:rPr>
        <w:t>s</w:t>
      </w:r>
      <w:r>
        <w:rPr>
          <w:rFonts w:cs="Arial"/>
          <w:color w:val="365F91" w:themeColor="accent1" w:themeShade="BF"/>
          <w:sz w:val="20"/>
          <w:szCs w:val="20"/>
          <w:lang w:val="en-US"/>
        </w:rPr>
        <w:t>://www.nemasync.com/</w:t>
      </w:r>
      <w:r w:rsidR="00972731" w:rsidRPr="00972731">
        <w:rPr>
          <w:rFonts w:cs="Arial"/>
          <w:color w:val="365F91" w:themeColor="accent1" w:themeShade="BF"/>
          <w:sz w:val="20"/>
          <w:szCs w:val="20"/>
          <w:lang w:val="en-US"/>
        </w:rPr>
        <w:t>d</w:t>
      </w:r>
      <w:r w:rsidR="00972731">
        <w:rPr>
          <w:rFonts w:cs="Arial"/>
          <w:color w:val="365F91" w:themeColor="accent1" w:themeShade="BF"/>
          <w:sz w:val="20"/>
          <w:szCs w:val="20"/>
          <w:lang w:val="en-US"/>
        </w:rPr>
        <w:t>ocumentation</w:t>
      </w:r>
      <w:r w:rsidR="00972731" w:rsidRPr="00972731">
        <w:rPr>
          <w:rFonts w:cs="Arial"/>
          <w:color w:val="365F91" w:themeColor="accent1" w:themeShade="BF"/>
          <w:sz w:val="20"/>
          <w:szCs w:val="20"/>
          <w:lang w:val="en-US"/>
        </w:rPr>
        <w:t xml:space="preserve"> </w:t>
      </w:r>
    </w:p>
    <w:sectPr w:rsidR="00972731" w:rsidRPr="00972731" w:rsidSect="0018212B">
      <w:headerReference w:type="default" r:id="rId11"/>
      <w:footerReference w:type="default" r:id="rId12"/>
      <w:pgSz w:w="11906" w:h="16838" w:code="9"/>
      <w:pgMar w:top="939" w:right="720" w:bottom="720" w:left="72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25" w:rsidRDefault="00AA2F25" w:rsidP="00FA6322">
      <w:pPr>
        <w:spacing w:after="0" w:line="240" w:lineRule="auto"/>
      </w:pPr>
      <w:r>
        <w:separator/>
      </w:r>
    </w:p>
  </w:endnote>
  <w:endnote w:type="continuationSeparator" w:id="0">
    <w:p w:rsidR="00AA2F25" w:rsidRDefault="00AA2F25" w:rsidP="00FA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47" w:rsidRDefault="00CC6D3B">
    <w:pPr>
      <w:pStyle w:val="Footer"/>
      <w:rPr>
        <w:sz w:val="20"/>
        <w:szCs w:val="20"/>
      </w:rPr>
    </w:pPr>
    <w:r>
      <w:rPr>
        <w:sz w:val="20"/>
        <w:szCs w:val="20"/>
      </w:rPr>
      <w:t>Ver. CES_</w:t>
    </w:r>
    <w:r w:rsidR="00611FCE">
      <w:rPr>
        <w:sz w:val="20"/>
        <w:szCs w:val="20"/>
      </w:rPr>
      <w:t>Adult_Seperation</w:t>
    </w:r>
    <w:r w:rsidR="002A4C76">
      <w:rPr>
        <w:sz w:val="20"/>
        <w:szCs w:val="20"/>
      </w:rPr>
      <w:t>_</w:t>
    </w:r>
    <w:r>
      <w:rPr>
        <w:sz w:val="20"/>
        <w:szCs w:val="20"/>
      </w:rPr>
      <w:t>v</w:t>
    </w:r>
    <w:r w:rsidR="004D1305">
      <w:rPr>
        <w:sz w:val="20"/>
        <w:szCs w:val="20"/>
      </w:rPr>
      <w:t>1b</w:t>
    </w:r>
  </w:p>
  <w:p w:rsidR="002A4C76" w:rsidRPr="00924847" w:rsidRDefault="002A4C7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25" w:rsidRDefault="00AA2F25" w:rsidP="00FA6322">
      <w:pPr>
        <w:spacing w:after="0" w:line="240" w:lineRule="auto"/>
      </w:pPr>
      <w:r>
        <w:separator/>
      </w:r>
    </w:p>
  </w:footnote>
  <w:footnote w:type="continuationSeparator" w:id="0">
    <w:p w:rsidR="00AA2F25" w:rsidRDefault="00AA2F25" w:rsidP="00FA6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22" w:rsidRDefault="00FA6322" w:rsidP="00FA6322">
    <w:pPr>
      <w:pStyle w:val="Header"/>
      <w:jc w:val="center"/>
    </w:pPr>
    <w:r>
      <w:rPr>
        <w:noProof/>
        <w:lang w:val="en-US"/>
      </w:rPr>
      <w:drawing>
        <wp:inline distT="0" distB="0" distL="0" distR="0" wp14:anchorId="04C8BA68" wp14:editId="23A3DA0F">
          <wp:extent cx="3019048" cy="9523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aSync_Logo_2019_001_317x100.png"/>
                  <pic:cNvPicPr/>
                </pic:nvPicPr>
                <pic:blipFill>
                  <a:blip r:embed="rId1">
                    <a:extLst>
                      <a:ext uri="{28A0092B-C50C-407E-A947-70E740481C1C}">
                        <a14:useLocalDpi xmlns:a14="http://schemas.microsoft.com/office/drawing/2010/main" val="0"/>
                      </a:ext>
                    </a:extLst>
                  </a:blip>
                  <a:stretch>
                    <a:fillRect/>
                  </a:stretch>
                </pic:blipFill>
                <pic:spPr>
                  <a:xfrm>
                    <a:off x="0" y="0"/>
                    <a:ext cx="3019048" cy="952381"/>
                  </a:xfrm>
                  <a:prstGeom prst="rect">
                    <a:avLst/>
                  </a:prstGeom>
                </pic:spPr>
              </pic:pic>
            </a:graphicData>
          </a:graphic>
        </wp:inline>
      </w:drawing>
    </w:r>
  </w:p>
  <w:p w:rsidR="0018212B" w:rsidRDefault="0018212B" w:rsidP="00FA6322">
    <w:pPr>
      <w:pStyle w:val="Header"/>
      <w:jc w:val="center"/>
    </w:pPr>
  </w:p>
  <w:p w:rsidR="00FA6322" w:rsidRDefault="00FA6322" w:rsidP="00FA63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B7B"/>
    <w:multiLevelType w:val="hybridMultilevel"/>
    <w:tmpl w:val="D42C377E"/>
    <w:lvl w:ilvl="0" w:tplc="041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6440F"/>
    <w:multiLevelType w:val="hybridMultilevel"/>
    <w:tmpl w:val="D8EC647E"/>
    <w:lvl w:ilvl="0" w:tplc="990870C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850B8"/>
    <w:multiLevelType w:val="hybridMultilevel"/>
    <w:tmpl w:val="4B96392A"/>
    <w:lvl w:ilvl="0" w:tplc="32543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83AB7"/>
    <w:multiLevelType w:val="hybridMultilevel"/>
    <w:tmpl w:val="8C5654EC"/>
    <w:lvl w:ilvl="0" w:tplc="83D2831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E3640"/>
    <w:multiLevelType w:val="hybridMultilevel"/>
    <w:tmpl w:val="06B6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261F8"/>
    <w:multiLevelType w:val="hybridMultilevel"/>
    <w:tmpl w:val="40428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D4863"/>
    <w:multiLevelType w:val="hybridMultilevel"/>
    <w:tmpl w:val="65AC12DE"/>
    <w:lvl w:ilvl="0" w:tplc="F858D00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64FB2"/>
    <w:multiLevelType w:val="hybridMultilevel"/>
    <w:tmpl w:val="46E2A13E"/>
    <w:lvl w:ilvl="0" w:tplc="04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65031"/>
    <w:multiLevelType w:val="hybridMultilevel"/>
    <w:tmpl w:val="3F96CD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9165CBF"/>
    <w:multiLevelType w:val="hybridMultilevel"/>
    <w:tmpl w:val="C922B0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C49DE"/>
    <w:multiLevelType w:val="hybridMultilevel"/>
    <w:tmpl w:val="3414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C6F9A"/>
    <w:multiLevelType w:val="hybridMultilevel"/>
    <w:tmpl w:val="713C6346"/>
    <w:lvl w:ilvl="0" w:tplc="32543026">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32F521D2"/>
    <w:multiLevelType w:val="hybridMultilevel"/>
    <w:tmpl w:val="4106E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3281D"/>
    <w:multiLevelType w:val="hybridMultilevel"/>
    <w:tmpl w:val="C5F00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5C1842"/>
    <w:multiLevelType w:val="hybridMultilevel"/>
    <w:tmpl w:val="A27E5F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8716D"/>
    <w:multiLevelType w:val="hybridMultilevel"/>
    <w:tmpl w:val="5CBC1F7E"/>
    <w:lvl w:ilvl="0" w:tplc="54580B36">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E13F8"/>
    <w:multiLevelType w:val="hybridMultilevel"/>
    <w:tmpl w:val="2B4207B2"/>
    <w:lvl w:ilvl="0" w:tplc="A40A9832">
      <w:start w:val="1"/>
      <w:numFmt w:val="bullet"/>
      <w:lvlText w:val="ǃ"/>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3D6F12A5"/>
    <w:multiLevelType w:val="hybridMultilevel"/>
    <w:tmpl w:val="FA62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26146"/>
    <w:multiLevelType w:val="hybridMultilevel"/>
    <w:tmpl w:val="C73E0C6C"/>
    <w:lvl w:ilvl="0" w:tplc="53FE9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E2518"/>
    <w:multiLevelType w:val="hybridMultilevel"/>
    <w:tmpl w:val="A412B18A"/>
    <w:lvl w:ilvl="0" w:tplc="429A9214">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D55C6"/>
    <w:multiLevelType w:val="hybridMultilevel"/>
    <w:tmpl w:val="A66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B7BC6"/>
    <w:multiLevelType w:val="hybridMultilevel"/>
    <w:tmpl w:val="701423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3257275"/>
    <w:multiLevelType w:val="hybridMultilevel"/>
    <w:tmpl w:val="9F7CDCA2"/>
    <w:lvl w:ilvl="0" w:tplc="32543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F72E9"/>
    <w:multiLevelType w:val="hybridMultilevel"/>
    <w:tmpl w:val="131A4210"/>
    <w:lvl w:ilvl="0" w:tplc="D1BCC7B6">
      <w:numFmt w:val="bullet"/>
      <w:lvlText w:val="•"/>
      <w:lvlJc w:val="left"/>
      <w:pPr>
        <w:ind w:left="705" w:hanging="705"/>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BB1912"/>
    <w:multiLevelType w:val="hybridMultilevel"/>
    <w:tmpl w:val="F2B24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3CB301B"/>
    <w:multiLevelType w:val="hybridMultilevel"/>
    <w:tmpl w:val="68F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14F42"/>
    <w:multiLevelType w:val="hybridMultilevel"/>
    <w:tmpl w:val="A11C60F0"/>
    <w:lvl w:ilvl="0" w:tplc="06B4602C">
      <w:start w:val="1"/>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7">
    <w:nsid w:val="6A772484"/>
    <w:multiLevelType w:val="hybridMultilevel"/>
    <w:tmpl w:val="0620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44FEF"/>
    <w:multiLevelType w:val="hybridMultilevel"/>
    <w:tmpl w:val="A82ADB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D4DAA"/>
    <w:multiLevelType w:val="hybridMultilevel"/>
    <w:tmpl w:val="53A687F6"/>
    <w:lvl w:ilvl="0" w:tplc="E0F4744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B65E7"/>
    <w:multiLevelType w:val="hybridMultilevel"/>
    <w:tmpl w:val="29A2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4"/>
  </w:num>
  <w:num w:numId="4">
    <w:abstractNumId w:val="5"/>
  </w:num>
  <w:num w:numId="5">
    <w:abstractNumId w:val="10"/>
  </w:num>
  <w:num w:numId="6">
    <w:abstractNumId w:val="13"/>
  </w:num>
  <w:num w:numId="7">
    <w:abstractNumId w:val="25"/>
  </w:num>
  <w:num w:numId="8">
    <w:abstractNumId w:val="4"/>
  </w:num>
  <w:num w:numId="9">
    <w:abstractNumId w:val="22"/>
  </w:num>
  <w:num w:numId="10">
    <w:abstractNumId w:val="11"/>
  </w:num>
  <w:num w:numId="11">
    <w:abstractNumId w:val="23"/>
  </w:num>
  <w:num w:numId="12">
    <w:abstractNumId w:val="15"/>
  </w:num>
  <w:num w:numId="13">
    <w:abstractNumId w:val="19"/>
  </w:num>
  <w:num w:numId="14">
    <w:abstractNumId w:val="9"/>
  </w:num>
  <w:num w:numId="15">
    <w:abstractNumId w:val="28"/>
  </w:num>
  <w:num w:numId="16">
    <w:abstractNumId w:val="27"/>
  </w:num>
  <w:num w:numId="17">
    <w:abstractNumId w:val="30"/>
  </w:num>
  <w:num w:numId="18">
    <w:abstractNumId w:val="6"/>
  </w:num>
  <w:num w:numId="19">
    <w:abstractNumId w:val="29"/>
  </w:num>
  <w:num w:numId="20">
    <w:abstractNumId w:val="7"/>
  </w:num>
  <w:num w:numId="21">
    <w:abstractNumId w:val="2"/>
  </w:num>
  <w:num w:numId="22">
    <w:abstractNumId w:val="1"/>
  </w:num>
  <w:num w:numId="23">
    <w:abstractNumId w:val="3"/>
  </w:num>
  <w:num w:numId="24">
    <w:abstractNumId w:val="18"/>
  </w:num>
  <w:num w:numId="25">
    <w:abstractNumId w:val="12"/>
  </w:num>
  <w:num w:numId="26">
    <w:abstractNumId w:val="24"/>
  </w:num>
  <w:num w:numId="27">
    <w:abstractNumId w:val="0"/>
  </w:num>
  <w:num w:numId="28">
    <w:abstractNumId w:val="21"/>
  </w:num>
  <w:num w:numId="29">
    <w:abstractNumId w:val="8"/>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7C"/>
    <w:rsid w:val="000036F4"/>
    <w:rsid w:val="000311E5"/>
    <w:rsid w:val="000430CB"/>
    <w:rsid w:val="0004637B"/>
    <w:rsid w:val="000623EA"/>
    <w:rsid w:val="00071689"/>
    <w:rsid w:val="000B13D0"/>
    <w:rsid w:val="001457BD"/>
    <w:rsid w:val="0016180D"/>
    <w:rsid w:val="0018156A"/>
    <w:rsid w:val="0018212B"/>
    <w:rsid w:val="0019005F"/>
    <w:rsid w:val="001946D6"/>
    <w:rsid w:val="001A0D10"/>
    <w:rsid w:val="001E697D"/>
    <w:rsid w:val="00201855"/>
    <w:rsid w:val="002071DC"/>
    <w:rsid w:val="00221D9C"/>
    <w:rsid w:val="002578E0"/>
    <w:rsid w:val="002638DA"/>
    <w:rsid w:val="002802B9"/>
    <w:rsid w:val="00285E06"/>
    <w:rsid w:val="002930CC"/>
    <w:rsid w:val="002A4C76"/>
    <w:rsid w:val="002D049A"/>
    <w:rsid w:val="002F7379"/>
    <w:rsid w:val="003047C8"/>
    <w:rsid w:val="00337D64"/>
    <w:rsid w:val="003560C2"/>
    <w:rsid w:val="00361FFC"/>
    <w:rsid w:val="00386403"/>
    <w:rsid w:val="003C3051"/>
    <w:rsid w:val="004002D2"/>
    <w:rsid w:val="00442CF3"/>
    <w:rsid w:val="004452DB"/>
    <w:rsid w:val="004A1102"/>
    <w:rsid w:val="004B13B8"/>
    <w:rsid w:val="004B219B"/>
    <w:rsid w:val="004D1305"/>
    <w:rsid w:val="005162D1"/>
    <w:rsid w:val="0053777E"/>
    <w:rsid w:val="00573F96"/>
    <w:rsid w:val="00580E07"/>
    <w:rsid w:val="00587530"/>
    <w:rsid w:val="00597BC7"/>
    <w:rsid w:val="005A1DD8"/>
    <w:rsid w:val="005B4673"/>
    <w:rsid w:val="005C0F7E"/>
    <w:rsid w:val="005C5C1E"/>
    <w:rsid w:val="00611FCE"/>
    <w:rsid w:val="00612996"/>
    <w:rsid w:val="00631E94"/>
    <w:rsid w:val="00662AF7"/>
    <w:rsid w:val="00682A35"/>
    <w:rsid w:val="0070517C"/>
    <w:rsid w:val="00711EA5"/>
    <w:rsid w:val="007138CA"/>
    <w:rsid w:val="00730A25"/>
    <w:rsid w:val="00735D89"/>
    <w:rsid w:val="007437DD"/>
    <w:rsid w:val="007B66DC"/>
    <w:rsid w:val="007F57D2"/>
    <w:rsid w:val="00832224"/>
    <w:rsid w:val="008479AE"/>
    <w:rsid w:val="00855B9B"/>
    <w:rsid w:val="0086085D"/>
    <w:rsid w:val="00863AE9"/>
    <w:rsid w:val="0089615C"/>
    <w:rsid w:val="008A7DD3"/>
    <w:rsid w:val="008C41C2"/>
    <w:rsid w:val="008D6683"/>
    <w:rsid w:val="008E0687"/>
    <w:rsid w:val="008E143F"/>
    <w:rsid w:val="008F742A"/>
    <w:rsid w:val="00915DEE"/>
    <w:rsid w:val="00924847"/>
    <w:rsid w:val="00972731"/>
    <w:rsid w:val="009F3317"/>
    <w:rsid w:val="00A074AB"/>
    <w:rsid w:val="00A42E97"/>
    <w:rsid w:val="00A50431"/>
    <w:rsid w:val="00A575DA"/>
    <w:rsid w:val="00A6458B"/>
    <w:rsid w:val="00A8105D"/>
    <w:rsid w:val="00A8426B"/>
    <w:rsid w:val="00AA2F25"/>
    <w:rsid w:val="00AC02BA"/>
    <w:rsid w:val="00AC5D47"/>
    <w:rsid w:val="00B070BD"/>
    <w:rsid w:val="00B31616"/>
    <w:rsid w:val="00B32946"/>
    <w:rsid w:val="00B56897"/>
    <w:rsid w:val="00B67BEB"/>
    <w:rsid w:val="00B7048C"/>
    <w:rsid w:val="00B74F65"/>
    <w:rsid w:val="00B75717"/>
    <w:rsid w:val="00BD7B2A"/>
    <w:rsid w:val="00BE48A5"/>
    <w:rsid w:val="00C141F5"/>
    <w:rsid w:val="00C22A75"/>
    <w:rsid w:val="00C305F8"/>
    <w:rsid w:val="00C63BDB"/>
    <w:rsid w:val="00C949B5"/>
    <w:rsid w:val="00CC6D3B"/>
    <w:rsid w:val="00CE313A"/>
    <w:rsid w:val="00CF38F0"/>
    <w:rsid w:val="00D0325E"/>
    <w:rsid w:val="00D53E24"/>
    <w:rsid w:val="00D67D86"/>
    <w:rsid w:val="00D87154"/>
    <w:rsid w:val="00DA079A"/>
    <w:rsid w:val="00DC47E3"/>
    <w:rsid w:val="00DE0B1C"/>
    <w:rsid w:val="00E218C8"/>
    <w:rsid w:val="00E24753"/>
    <w:rsid w:val="00E47EF2"/>
    <w:rsid w:val="00E56645"/>
    <w:rsid w:val="00E74A1B"/>
    <w:rsid w:val="00F14DE0"/>
    <w:rsid w:val="00F205C4"/>
    <w:rsid w:val="00FA6322"/>
    <w:rsid w:val="00FA6E9A"/>
    <w:rsid w:val="00FB59F8"/>
    <w:rsid w:val="00FD6654"/>
    <w:rsid w:val="00FE1ED5"/>
    <w:rsid w:val="00FE69CF"/>
    <w:rsid w:val="00FF31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22"/>
  </w:style>
  <w:style w:type="paragraph" w:styleId="Footer">
    <w:name w:val="footer"/>
    <w:basedOn w:val="Normal"/>
    <w:link w:val="FooterChar"/>
    <w:uiPriority w:val="99"/>
    <w:unhideWhenUsed/>
    <w:rsid w:val="00FA6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22"/>
  </w:style>
  <w:style w:type="paragraph" w:styleId="BalloonText">
    <w:name w:val="Balloon Text"/>
    <w:basedOn w:val="Normal"/>
    <w:link w:val="BalloonTextChar"/>
    <w:uiPriority w:val="99"/>
    <w:semiHidden/>
    <w:unhideWhenUsed/>
    <w:rsid w:val="00FA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22"/>
    <w:rPr>
      <w:rFonts w:ascii="Tahoma" w:hAnsi="Tahoma" w:cs="Tahoma"/>
      <w:sz w:val="16"/>
      <w:szCs w:val="16"/>
    </w:rPr>
  </w:style>
  <w:style w:type="paragraph" w:styleId="ListParagraph">
    <w:name w:val="List Paragraph"/>
    <w:basedOn w:val="Normal"/>
    <w:uiPriority w:val="34"/>
    <w:qFormat/>
    <w:rsid w:val="00FA6322"/>
    <w:pPr>
      <w:ind w:left="720"/>
      <w:contextualSpacing/>
    </w:pPr>
  </w:style>
  <w:style w:type="character" w:styleId="Hyperlink">
    <w:name w:val="Hyperlink"/>
    <w:basedOn w:val="DefaultParagraphFont"/>
    <w:uiPriority w:val="99"/>
    <w:unhideWhenUsed/>
    <w:rsid w:val="00A81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22"/>
  </w:style>
  <w:style w:type="paragraph" w:styleId="Footer">
    <w:name w:val="footer"/>
    <w:basedOn w:val="Normal"/>
    <w:link w:val="FooterChar"/>
    <w:uiPriority w:val="99"/>
    <w:unhideWhenUsed/>
    <w:rsid w:val="00FA6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22"/>
  </w:style>
  <w:style w:type="paragraph" w:styleId="BalloonText">
    <w:name w:val="Balloon Text"/>
    <w:basedOn w:val="Normal"/>
    <w:link w:val="BalloonTextChar"/>
    <w:uiPriority w:val="99"/>
    <w:semiHidden/>
    <w:unhideWhenUsed/>
    <w:rsid w:val="00FA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22"/>
    <w:rPr>
      <w:rFonts w:ascii="Tahoma" w:hAnsi="Tahoma" w:cs="Tahoma"/>
      <w:sz w:val="16"/>
      <w:szCs w:val="16"/>
    </w:rPr>
  </w:style>
  <w:style w:type="paragraph" w:styleId="ListParagraph">
    <w:name w:val="List Paragraph"/>
    <w:basedOn w:val="Normal"/>
    <w:uiPriority w:val="34"/>
    <w:qFormat/>
    <w:rsid w:val="00FA6322"/>
    <w:pPr>
      <w:ind w:left="720"/>
      <w:contextualSpacing/>
    </w:pPr>
  </w:style>
  <w:style w:type="character" w:styleId="Hyperlink">
    <w:name w:val="Hyperlink"/>
    <w:basedOn w:val="DefaultParagraphFont"/>
    <w:uiPriority w:val="99"/>
    <w:unhideWhenUsed/>
    <w:rsid w:val="00A81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4939-9C07-4F4D-8C2C-EDC1D6B5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795</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CES v2 Protocol</vt:lpstr>
      <vt:lpstr/>
    </vt:vector>
  </TitlesOfParts>
  <Company>NemaSync</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v2 Protocol</dc:title>
  <dc:subject>CES v2 Protocol</dc:subject>
  <dc:creator>Arno Millenaar</dc:creator>
  <cp:lastModifiedBy>Windows User</cp:lastModifiedBy>
  <cp:revision>3</cp:revision>
  <cp:lastPrinted>2019-11-17T09:40:00Z</cp:lastPrinted>
  <dcterms:created xsi:type="dcterms:W3CDTF">2020-02-25T17:19:00Z</dcterms:created>
  <dcterms:modified xsi:type="dcterms:W3CDTF">2020-02-25T17:21:00Z</dcterms:modified>
  <cp:contentStatus>Released</cp:contentStatus>
</cp:coreProperties>
</file>